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0823"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56A4B8DF" w14:textId="702170A3" w:rsidR="0011077F" w:rsidRP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14:ligatures w14:val="none"/>
        </w:rPr>
      </w:pPr>
      <w:r w:rsidRPr="0011077F">
        <w:rPr>
          <w:rFonts w:ascii="Times New Roman" w:eastAsia="Times New Roman" w:hAnsi="Times New Roman" w:cs="Times New Roman"/>
          <w:b/>
          <w:bCs/>
          <w:color w:val="4A4A4A"/>
          <w:kern w:val="36"/>
          <w:sz w:val="27"/>
          <w:szCs w:val="27"/>
          <w:bdr w:val="none" w:sz="0" w:space="0" w:color="auto" w:frame="1"/>
          <w14:ligatures w14:val="none"/>
        </w:rPr>
        <w:t>Job Description Summary</w:t>
      </w:r>
    </w:p>
    <w:p w14:paraId="4EB1A10F" w14:textId="4F2F10A5" w:rsidR="00313341" w:rsidRDefault="0011077F" w:rsidP="0011077F">
      <w:pPr>
        <w:spacing w:after="0" w:line="240" w:lineRule="auto"/>
        <w:rPr>
          <w:rFonts w:ascii="Times New Roman" w:eastAsia="Times New Roman" w:hAnsi="Times New Roman" w:cs="Times New Roman"/>
          <w:color w:val="4A4A4A"/>
          <w:kern w:val="0"/>
          <w:sz w:val="21"/>
          <w:szCs w:val="21"/>
          <w:shd w:val="clear" w:color="auto" w:fill="FFFFFF"/>
          <w14:ligatures w14:val="none"/>
        </w:rPr>
      </w:pPr>
      <w:r w:rsidRPr="0011077F">
        <w:rPr>
          <w:rFonts w:ascii="Times New Roman" w:eastAsia="Times New Roman" w:hAnsi="Times New Roman" w:cs="Times New Roman"/>
          <w:color w:val="4A4A4A"/>
          <w:kern w:val="0"/>
          <w:sz w:val="21"/>
          <w:szCs w:val="21"/>
          <w:shd w:val="clear" w:color="auto" w:fill="FFFFFF"/>
          <w14:ligatures w14:val="none"/>
        </w:rPr>
        <w:t xml:space="preserve">Independently coordinates and executes tasks in support of a </w:t>
      </w:r>
      <w:r w:rsidRPr="0011077F">
        <w:rPr>
          <w:rFonts w:ascii="Times New Roman" w:eastAsia="Times New Roman" w:hAnsi="Times New Roman" w:cs="Times New Roman"/>
          <w:color w:val="4A4A4A"/>
          <w:kern w:val="0"/>
          <w:sz w:val="21"/>
          <w:szCs w:val="21"/>
          <w:shd w:val="clear" w:color="auto" w:fill="FFFFFF"/>
          <w14:ligatures w14:val="none"/>
        </w:rPr>
        <w:t>program</w:t>
      </w:r>
      <w:r w:rsidRPr="0011077F">
        <w:rPr>
          <w:rFonts w:ascii="Times New Roman" w:eastAsia="Times New Roman" w:hAnsi="Times New Roman" w:cs="Times New Roman"/>
          <w:color w:val="4A4A4A"/>
          <w:kern w:val="0"/>
          <w:sz w:val="21"/>
          <w:szCs w:val="21"/>
          <w:shd w:val="clear" w:color="auto" w:fill="FFFFFF"/>
          <w14:ligatures w14:val="none"/>
        </w:rPr>
        <w:t xml:space="preserve">, event, </w:t>
      </w:r>
      <w:r w:rsidR="00313341" w:rsidRPr="0011077F">
        <w:rPr>
          <w:rFonts w:ascii="Times New Roman" w:eastAsia="Times New Roman" w:hAnsi="Times New Roman" w:cs="Times New Roman"/>
          <w:color w:val="4A4A4A"/>
          <w:kern w:val="0"/>
          <w:sz w:val="21"/>
          <w:szCs w:val="21"/>
          <w:shd w:val="clear" w:color="auto" w:fill="FFFFFF"/>
          <w14:ligatures w14:val="none"/>
        </w:rPr>
        <w:t>service,</w:t>
      </w:r>
      <w:r w:rsidRPr="0011077F">
        <w:rPr>
          <w:rFonts w:ascii="Times New Roman" w:eastAsia="Times New Roman" w:hAnsi="Times New Roman" w:cs="Times New Roman"/>
          <w:color w:val="4A4A4A"/>
          <w:kern w:val="0"/>
          <w:sz w:val="21"/>
          <w:szCs w:val="21"/>
          <w:shd w:val="clear" w:color="auto" w:fill="FFFFFF"/>
          <w14:ligatures w14:val="none"/>
        </w:rPr>
        <w:t xml:space="preserve"> or department. Serves as point-of-contact to internal and external parties providing both information and assuring service delivery. Must foresee and rectify complications preemptively and in real time. </w:t>
      </w:r>
      <w:r w:rsidRPr="0011077F">
        <w:rPr>
          <w:rFonts w:ascii="Times New Roman" w:eastAsia="Times New Roman" w:hAnsi="Times New Roman" w:cs="Times New Roman"/>
          <w:color w:val="4A4A4A"/>
          <w:kern w:val="0"/>
          <w:sz w:val="21"/>
          <w:szCs w:val="21"/>
          <w14:ligatures w14:val="none"/>
        </w:rPr>
        <w:br/>
      </w:r>
    </w:p>
    <w:p w14:paraId="08553163" w14:textId="07331B79" w:rsidR="0011077F" w:rsidRPr="0011077F" w:rsidRDefault="0011077F" w:rsidP="0011077F">
      <w:pPr>
        <w:spacing w:after="0" w:line="240" w:lineRule="auto"/>
        <w:rPr>
          <w:rFonts w:ascii="Times New Roman" w:eastAsia="Times New Roman" w:hAnsi="Times New Roman" w:cs="Times New Roman"/>
          <w:kern w:val="0"/>
          <w:sz w:val="24"/>
          <w:szCs w:val="24"/>
          <w14:ligatures w14:val="none"/>
        </w:rPr>
      </w:pPr>
      <w:r w:rsidRPr="0011077F">
        <w:rPr>
          <w:rFonts w:ascii="Times New Roman" w:eastAsia="Times New Roman" w:hAnsi="Times New Roman" w:cs="Times New Roman"/>
          <w:color w:val="4A4A4A"/>
          <w:kern w:val="0"/>
          <w:sz w:val="21"/>
          <w:szCs w:val="21"/>
          <w:shd w:val="clear" w:color="auto" w:fill="FFFFFF"/>
          <w14:ligatures w14:val="none"/>
        </w:rPr>
        <w:t xml:space="preserve">Human Resources supports the management of the University's human resources and develops and executes strategies and plans to promote a productive and inclusive workforce in accordance with university policy, practices, </w:t>
      </w:r>
      <w:r w:rsidRPr="0011077F">
        <w:rPr>
          <w:rFonts w:ascii="Times New Roman" w:eastAsia="Times New Roman" w:hAnsi="Times New Roman" w:cs="Times New Roman"/>
          <w:color w:val="4A4A4A"/>
          <w:kern w:val="0"/>
          <w:sz w:val="21"/>
          <w:szCs w:val="21"/>
          <w:shd w:val="clear" w:color="auto" w:fill="FFFFFF"/>
          <w14:ligatures w14:val="none"/>
        </w:rPr>
        <w:t>objective,</w:t>
      </w:r>
      <w:r w:rsidRPr="0011077F">
        <w:rPr>
          <w:rFonts w:ascii="Times New Roman" w:eastAsia="Times New Roman" w:hAnsi="Times New Roman" w:cs="Times New Roman"/>
          <w:color w:val="4A4A4A"/>
          <w:kern w:val="0"/>
          <w:sz w:val="21"/>
          <w:szCs w:val="21"/>
          <w:shd w:val="clear" w:color="auto" w:fill="FFFFFF"/>
          <w14:ligatures w14:val="none"/>
        </w:rPr>
        <w:t xml:space="preserve"> and external regulations. Human Resources supports the wellbeing of employees and the University's strategic goals, culture, and leadership development to elevate the talent and skills of the organization. Human Resources functions may </w:t>
      </w:r>
      <w:r w:rsidRPr="0011077F">
        <w:rPr>
          <w:rFonts w:ascii="Times New Roman" w:eastAsia="Times New Roman" w:hAnsi="Times New Roman" w:cs="Times New Roman"/>
          <w:color w:val="4A4A4A"/>
          <w:kern w:val="0"/>
          <w:sz w:val="21"/>
          <w:szCs w:val="21"/>
          <w:shd w:val="clear" w:color="auto" w:fill="FFFFFF"/>
          <w14:ligatures w14:val="none"/>
        </w:rPr>
        <w:t>include</w:t>
      </w:r>
      <w:r w:rsidRPr="0011077F">
        <w:rPr>
          <w:rFonts w:ascii="Times New Roman" w:eastAsia="Times New Roman" w:hAnsi="Times New Roman" w:cs="Times New Roman"/>
          <w:color w:val="4A4A4A"/>
          <w:kern w:val="0"/>
          <w:sz w:val="21"/>
          <w:szCs w:val="21"/>
          <w:shd w:val="clear" w:color="auto" w:fill="FFFFFF"/>
          <w14:ligatures w14:val="none"/>
        </w:rPr>
        <w:t xml:space="preserve"> talent acquisition and </w:t>
      </w:r>
      <w:r w:rsidRPr="0011077F">
        <w:rPr>
          <w:rFonts w:ascii="Times New Roman" w:eastAsia="Times New Roman" w:hAnsi="Times New Roman" w:cs="Times New Roman"/>
          <w:color w:val="4A4A4A"/>
          <w:kern w:val="0"/>
          <w:sz w:val="21"/>
          <w:szCs w:val="21"/>
          <w:bdr w:val="none" w:sz="0" w:space="0" w:color="auto" w:frame="1"/>
          <w:shd w:val="clear" w:color="auto" w:fill="FFFFFF"/>
          <w14:ligatures w14:val="none"/>
        </w:rPr>
        <w:t xml:space="preserve">management, </w:t>
      </w:r>
      <w:r w:rsidRPr="0011077F">
        <w:rPr>
          <w:rFonts w:ascii="Times New Roman" w:eastAsia="Times New Roman" w:hAnsi="Times New Roman" w:cs="Times New Roman"/>
          <w:color w:val="4A4A4A"/>
          <w:kern w:val="0"/>
          <w:sz w:val="21"/>
          <w:szCs w:val="21"/>
          <w:bdr w:val="none" w:sz="0" w:space="0" w:color="auto" w:frame="1"/>
          <w:shd w:val="clear" w:color="auto" w:fill="FFFFFF"/>
          <w14:ligatures w14:val="none"/>
        </w:rPr>
        <w:t>compensation</w:t>
      </w:r>
      <w:r w:rsidRPr="0011077F">
        <w:rPr>
          <w:rFonts w:ascii="Times New Roman" w:eastAsia="Times New Roman" w:hAnsi="Times New Roman" w:cs="Times New Roman"/>
          <w:color w:val="4A4A4A"/>
          <w:kern w:val="0"/>
          <w:sz w:val="21"/>
          <w:szCs w:val="21"/>
          <w:shd w:val="clear" w:color="auto" w:fill="FFFFFF"/>
          <w14:ligatures w14:val="none"/>
        </w:rPr>
        <w:t xml:space="preserve"> and benefits, employee and labor relations, human resources records and services, equal </w:t>
      </w:r>
      <w:r w:rsidR="00A660A9" w:rsidRPr="0011077F">
        <w:rPr>
          <w:rFonts w:ascii="Times New Roman" w:eastAsia="Times New Roman" w:hAnsi="Times New Roman" w:cs="Times New Roman"/>
          <w:color w:val="4A4A4A"/>
          <w:kern w:val="0"/>
          <w:sz w:val="21"/>
          <w:szCs w:val="21"/>
          <w:shd w:val="clear" w:color="auto" w:fill="FFFFFF"/>
          <w14:ligatures w14:val="none"/>
        </w:rPr>
        <w:t>opportunity,</w:t>
      </w:r>
      <w:r w:rsidRPr="0011077F">
        <w:rPr>
          <w:rFonts w:ascii="Times New Roman" w:eastAsia="Times New Roman" w:hAnsi="Times New Roman" w:cs="Times New Roman"/>
          <w:color w:val="4A4A4A"/>
          <w:kern w:val="0"/>
          <w:sz w:val="21"/>
          <w:szCs w:val="21"/>
          <w:shd w:val="clear" w:color="auto" w:fill="FFFFFF"/>
          <w14:ligatures w14:val="none"/>
        </w:rPr>
        <w:t xml:space="preserve"> and affirmative action, learning and organizational development.</w:t>
      </w:r>
    </w:p>
    <w:p w14:paraId="5EBDEF21"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4754456F" w14:textId="4208980C" w:rsidR="0011077F" w:rsidRP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14:ligatures w14:val="none"/>
        </w:rPr>
      </w:pPr>
      <w:r w:rsidRPr="0011077F">
        <w:rPr>
          <w:rFonts w:ascii="Times New Roman" w:eastAsia="Times New Roman" w:hAnsi="Times New Roman" w:cs="Times New Roman"/>
          <w:b/>
          <w:bCs/>
          <w:color w:val="4A4A4A"/>
          <w:kern w:val="36"/>
          <w:sz w:val="27"/>
          <w:szCs w:val="27"/>
          <w:bdr w:val="none" w:sz="0" w:space="0" w:color="auto" w:frame="1"/>
          <w14:ligatures w14:val="none"/>
        </w:rPr>
        <w:t>Job Description</w:t>
      </w:r>
    </w:p>
    <w:p w14:paraId="06F87C15" w14:textId="77777777"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Summary</w:t>
      </w:r>
    </w:p>
    <w:p w14:paraId="05BCF36B" w14:textId="77777777"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color w:val="4A4A4A"/>
          <w:kern w:val="0"/>
          <w:sz w:val="21"/>
          <w:szCs w:val="21"/>
          <w14:ligatures w14:val="none"/>
        </w:rPr>
        <w:t xml:space="preserve">The </w:t>
      </w:r>
      <w:r w:rsidRPr="0011077F">
        <w:rPr>
          <w:rFonts w:ascii="Times New Roman" w:eastAsia="Times New Roman" w:hAnsi="Times New Roman" w:cs="Times New Roman"/>
          <w:color w:val="4A4A4A"/>
          <w:kern w:val="0"/>
          <w:sz w:val="21"/>
          <w:szCs w:val="21"/>
          <w:bdr w:val="none" w:sz="0" w:space="0" w:color="auto" w:frame="1"/>
          <w14:ligatures w14:val="none"/>
        </w:rPr>
        <w:t>Retirement Plan Coordinator</w:t>
      </w:r>
      <w:r w:rsidRPr="0011077F">
        <w:rPr>
          <w:rFonts w:ascii="Times New Roman" w:eastAsia="Times New Roman" w:hAnsi="Times New Roman" w:cs="Times New Roman"/>
          <w:color w:val="4A4A4A"/>
          <w:kern w:val="0"/>
          <w:sz w:val="21"/>
          <w:szCs w:val="21"/>
          <w14:ligatures w14:val="none"/>
        </w:rPr>
        <w:t xml:space="preserve"> administers the daily operations of the University voluntary (403b, 457b, and Ohio Deferred Compensation)</w:t>
      </w:r>
      <w:r w:rsidRPr="0011077F">
        <w:rPr>
          <w:rFonts w:ascii="Times New Roman" w:eastAsia="Times New Roman" w:hAnsi="Times New Roman" w:cs="Times New Roman"/>
          <w:color w:val="4A4A4A"/>
          <w:kern w:val="0"/>
          <w:sz w:val="21"/>
          <w:szCs w:val="21"/>
          <w:bdr w:val="none" w:sz="0" w:space="0" w:color="auto" w:frame="1"/>
          <w14:ligatures w14:val="none"/>
        </w:rPr>
        <w:t> </w:t>
      </w:r>
      <w:r w:rsidRPr="0011077F">
        <w:rPr>
          <w:rFonts w:ascii="Times New Roman" w:eastAsia="Times New Roman" w:hAnsi="Times New Roman" w:cs="Times New Roman"/>
          <w:color w:val="4A4A4A"/>
          <w:kern w:val="0"/>
          <w:sz w:val="21"/>
          <w:szCs w:val="21"/>
          <w14:ligatures w14:val="none"/>
        </w:rPr>
        <w:t>and mandatory (state retirement and alternative retirement plan) retirement plans. This role ensures accurate employee and student employee enrollment, contributions, and recordkeeping; delivers accurate and timely communications and education to plan participants; maintains vendor relations; and ensures plan compliance.</w:t>
      </w:r>
    </w:p>
    <w:p w14:paraId="072A2536" w14:textId="77777777" w:rsidR="0011077F" w:rsidRDefault="0011077F" w:rsidP="0011077F">
      <w:pPr>
        <w:shd w:val="clear" w:color="auto" w:fill="FFFFFF"/>
        <w:spacing w:after="0" w:line="240" w:lineRule="auto"/>
        <w:textAlignment w:val="baseline"/>
        <w:rPr>
          <w:rFonts w:ascii="Times New Roman" w:eastAsia="Times New Roman" w:hAnsi="Times New Roman" w:cs="Times New Roman"/>
          <w:b/>
          <w:bCs/>
          <w:color w:val="4A4A4A"/>
          <w:kern w:val="0"/>
          <w:sz w:val="21"/>
          <w:szCs w:val="21"/>
          <w:bdr w:val="none" w:sz="0" w:space="0" w:color="auto" w:frame="1"/>
          <w14:ligatures w14:val="none"/>
        </w:rPr>
      </w:pPr>
    </w:p>
    <w:p w14:paraId="3CD315C8" w14:textId="378BBEF9"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Essential Functions</w:t>
      </w:r>
    </w:p>
    <w:p w14:paraId="08F75F32" w14:textId="77777777" w:rsidR="0011077F" w:rsidRPr="0011077F" w:rsidRDefault="0011077F" w:rsidP="0011077F">
      <w:pPr>
        <w:numPr>
          <w:ilvl w:val="0"/>
          <w:numId w:val="2"/>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Employee Enrollment and Education:</w:t>
      </w:r>
      <w:r w:rsidRPr="0011077F">
        <w:rPr>
          <w:rFonts w:ascii="Times New Roman" w:eastAsia="Times New Roman" w:hAnsi="Times New Roman" w:cs="Times New Roman"/>
          <w:color w:val="4A4A4A"/>
          <w:kern w:val="0"/>
          <w:sz w:val="21"/>
          <w:szCs w:val="21"/>
          <w14:ligatures w14:val="none"/>
        </w:rPr>
        <w:t xml:space="preserve"> Facilitate employee enrollment in retirement plans, provide education sessions, and assist employees in understanding plan features, investment options, and contribution limits.</w:t>
      </w:r>
    </w:p>
    <w:p w14:paraId="150BA3DC" w14:textId="77777777" w:rsidR="0011077F" w:rsidRPr="0011077F" w:rsidRDefault="0011077F" w:rsidP="0011077F">
      <w:pPr>
        <w:numPr>
          <w:ilvl w:val="0"/>
          <w:numId w:val="2"/>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Contribution Management:</w:t>
      </w:r>
      <w:r w:rsidRPr="0011077F">
        <w:rPr>
          <w:rFonts w:ascii="Times New Roman" w:eastAsia="Times New Roman" w:hAnsi="Times New Roman" w:cs="Times New Roman"/>
          <w:color w:val="4A4A4A"/>
          <w:kern w:val="0"/>
          <w:sz w:val="21"/>
          <w:szCs w:val="21"/>
          <w14:ligatures w14:val="none"/>
        </w:rPr>
        <w:t xml:space="preserve"> Monitor employee contributions and employer matching contributions. Ensure that contributions are accurately deducted from payroll and deposited into the appropriate retirement accounts.</w:t>
      </w:r>
    </w:p>
    <w:p w14:paraId="7A99E637" w14:textId="77777777" w:rsidR="0011077F" w:rsidRPr="0011077F" w:rsidRDefault="0011077F" w:rsidP="0011077F">
      <w:pPr>
        <w:numPr>
          <w:ilvl w:val="0"/>
          <w:numId w:val="2"/>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Recordkeeping and Reporting:</w:t>
      </w:r>
      <w:r w:rsidRPr="0011077F">
        <w:rPr>
          <w:rFonts w:ascii="Times New Roman" w:eastAsia="Times New Roman" w:hAnsi="Times New Roman" w:cs="Times New Roman"/>
          <w:color w:val="4A4A4A"/>
          <w:kern w:val="0"/>
          <w:sz w:val="21"/>
          <w:szCs w:val="21"/>
          <w14:ligatures w14:val="none"/>
        </w:rPr>
        <w:t xml:space="preserve"> Maintain accurate and organized records of participant accounts, contributions, distributions, and other transactions. Generate regular reports for plan participants, management, state retirement systems and vendors.</w:t>
      </w:r>
      <w:r w:rsidRPr="0011077F">
        <w:rPr>
          <w:rFonts w:ascii="Times New Roman" w:eastAsia="Times New Roman" w:hAnsi="Times New Roman" w:cs="Times New Roman"/>
          <w:color w:val="4A4A4A"/>
          <w:kern w:val="0"/>
          <w:sz w:val="21"/>
          <w:szCs w:val="21"/>
          <w:bdr w:val="none" w:sz="0" w:space="0" w:color="auto" w:frame="1"/>
          <w14:ligatures w14:val="none"/>
        </w:rPr>
        <w:t> </w:t>
      </w:r>
      <w:r w:rsidRPr="0011077F">
        <w:rPr>
          <w:rFonts w:ascii="Times New Roman" w:eastAsia="Times New Roman" w:hAnsi="Times New Roman" w:cs="Times New Roman"/>
          <w:color w:val="4A4A4A"/>
          <w:kern w:val="0"/>
          <w:sz w:val="21"/>
          <w:szCs w:val="21"/>
          <w14:ligatures w14:val="none"/>
        </w:rPr>
        <w:t>Maintain electronic records to ensure data transferring between the University, state retirement systems and vendors is accurate.</w:t>
      </w:r>
    </w:p>
    <w:p w14:paraId="7D21CE21" w14:textId="77777777" w:rsidR="0011077F" w:rsidRPr="0011077F" w:rsidRDefault="0011077F" w:rsidP="0011077F">
      <w:pPr>
        <w:numPr>
          <w:ilvl w:val="0"/>
          <w:numId w:val="2"/>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Participant Communication:</w:t>
      </w:r>
      <w:r w:rsidRPr="0011077F">
        <w:rPr>
          <w:rFonts w:ascii="Times New Roman" w:eastAsia="Times New Roman" w:hAnsi="Times New Roman" w:cs="Times New Roman"/>
          <w:color w:val="4A4A4A"/>
          <w:kern w:val="0"/>
          <w:sz w:val="21"/>
          <w:szCs w:val="21"/>
          <w14:ligatures w14:val="none"/>
        </w:rPr>
        <w:t xml:space="preserve"> Respond to participant inquiries regarding retirement plan rules, benefits, investment options, and distribution options. Provide timely and accurate information to participants, either directly or through written materials and communication platforms.</w:t>
      </w:r>
    </w:p>
    <w:p w14:paraId="14EDB576" w14:textId="77777777" w:rsidR="0011077F" w:rsidRPr="0011077F" w:rsidRDefault="0011077F" w:rsidP="0011077F">
      <w:pPr>
        <w:numPr>
          <w:ilvl w:val="0"/>
          <w:numId w:val="2"/>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Compliance Audits and Plan Reviews:</w:t>
      </w:r>
      <w:r w:rsidRPr="0011077F">
        <w:rPr>
          <w:rFonts w:ascii="Times New Roman" w:eastAsia="Times New Roman" w:hAnsi="Times New Roman" w:cs="Times New Roman"/>
          <w:color w:val="4A4A4A"/>
          <w:kern w:val="0"/>
          <w:sz w:val="21"/>
          <w:szCs w:val="21"/>
          <w14:ligatures w14:val="none"/>
        </w:rPr>
        <w:t xml:space="preserve"> Collaborate with auditors and consultants during retirement plan audits and compliance reviews. Address any identified issues and implement corrective actions.</w:t>
      </w:r>
    </w:p>
    <w:p w14:paraId="7E5731E0" w14:textId="77777777" w:rsidR="0011077F" w:rsidRPr="0011077F" w:rsidRDefault="0011077F" w:rsidP="0011077F">
      <w:pPr>
        <w:numPr>
          <w:ilvl w:val="0"/>
          <w:numId w:val="2"/>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Employee Terminations, Plan Transfers and Distributions:</w:t>
      </w:r>
      <w:r w:rsidRPr="0011077F">
        <w:rPr>
          <w:rFonts w:ascii="Times New Roman" w:eastAsia="Times New Roman" w:hAnsi="Times New Roman" w:cs="Times New Roman"/>
          <w:color w:val="4A4A4A"/>
          <w:kern w:val="0"/>
          <w:sz w:val="21"/>
          <w:szCs w:val="21"/>
          <w14:ligatures w14:val="none"/>
        </w:rPr>
        <w:t xml:space="preserve"> Handle retirement plan-related matters for employees leaving the university, including distribution of vested </w:t>
      </w:r>
      <w:proofErr w:type="gramStart"/>
      <w:r w:rsidRPr="0011077F">
        <w:rPr>
          <w:rFonts w:ascii="Times New Roman" w:eastAsia="Times New Roman" w:hAnsi="Times New Roman" w:cs="Times New Roman"/>
          <w:color w:val="4A4A4A"/>
          <w:kern w:val="0"/>
          <w:sz w:val="21"/>
          <w:szCs w:val="21"/>
          <w14:ligatures w14:val="none"/>
        </w:rPr>
        <w:t>benefits</w:t>
      </w:r>
      <w:proofErr w:type="gramEnd"/>
      <w:r w:rsidRPr="0011077F">
        <w:rPr>
          <w:rFonts w:ascii="Times New Roman" w:eastAsia="Times New Roman" w:hAnsi="Times New Roman" w:cs="Times New Roman"/>
          <w:color w:val="4A4A4A"/>
          <w:kern w:val="0"/>
          <w:sz w:val="21"/>
          <w:szCs w:val="21"/>
          <w14:ligatures w14:val="none"/>
        </w:rPr>
        <w:t xml:space="preserve"> and assisting with plan transfers or rollovers.</w:t>
      </w:r>
      <w:r w:rsidRPr="0011077F">
        <w:rPr>
          <w:rFonts w:ascii="Times New Roman" w:eastAsia="Times New Roman" w:hAnsi="Times New Roman" w:cs="Times New Roman"/>
          <w:color w:val="4A4A4A"/>
          <w:kern w:val="0"/>
          <w:sz w:val="21"/>
          <w:szCs w:val="21"/>
          <w:bdr w:val="none" w:sz="0" w:space="0" w:color="auto" w:frame="1"/>
          <w14:ligatures w14:val="none"/>
        </w:rPr>
        <w:t xml:space="preserve">  </w:t>
      </w:r>
    </w:p>
    <w:p w14:paraId="72215F8C" w14:textId="77777777" w:rsidR="0011077F" w:rsidRPr="0011077F" w:rsidRDefault="0011077F" w:rsidP="0011077F">
      <w:pPr>
        <w:numPr>
          <w:ilvl w:val="0"/>
          <w:numId w:val="2"/>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Plan Setup and Maintenance:</w:t>
      </w:r>
      <w:r w:rsidRPr="0011077F">
        <w:rPr>
          <w:rFonts w:ascii="Times New Roman" w:eastAsia="Times New Roman" w:hAnsi="Times New Roman" w:cs="Times New Roman"/>
          <w:color w:val="4A4A4A"/>
          <w:kern w:val="0"/>
          <w:sz w:val="21"/>
          <w:szCs w:val="21"/>
          <w14:ligatures w14:val="none"/>
        </w:rPr>
        <w:t xml:space="preserve"> Assist in setting up retirement plans, including selecting plan options, drafting plan documents, and ensuring compliance with applicable laws and regulations. Maintain plan records and ensure accuracy of participant data.</w:t>
      </w:r>
      <w:r w:rsidRPr="0011077F">
        <w:rPr>
          <w:rFonts w:ascii="Times New Roman" w:eastAsia="Times New Roman" w:hAnsi="Times New Roman" w:cs="Times New Roman"/>
          <w:color w:val="4A4A4A"/>
          <w:kern w:val="0"/>
          <w:sz w:val="21"/>
          <w:szCs w:val="21"/>
          <w:bdr w:val="none" w:sz="0" w:space="0" w:color="auto" w:frame="1"/>
          <w14:ligatures w14:val="none"/>
        </w:rPr>
        <w:t xml:space="preserve">  </w:t>
      </w:r>
      <w:r w:rsidRPr="0011077F">
        <w:rPr>
          <w:rFonts w:ascii="Times New Roman" w:eastAsia="Times New Roman" w:hAnsi="Times New Roman" w:cs="Times New Roman"/>
          <w:color w:val="4A4A4A"/>
          <w:kern w:val="0"/>
          <w:sz w:val="21"/>
          <w:szCs w:val="21"/>
          <w14:ligatures w14:val="none"/>
        </w:rPr>
        <w:t>Schedule meetings for the Retirement Committee and maintain meeting minutes and documentation.</w:t>
      </w:r>
    </w:p>
    <w:p w14:paraId="055B83C3" w14:textId="6FCB8022" w:rsidR="0011077F" w:rsidRPr="0011077F" w:rsidRDefault="0011077F" w:rsidP="0011077F">
      <w:pPr>
        <w:numPr>
          <w:ilvl w:val="0"/>
          <w:numId w:val="2"/>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Vendor Relations:</w:t>
      </w:r>
      <w:r w:rsidRPr="0011077F">
        <w:rPr>
          <w:rFonts w:ascii="Times New Roman" w:eastAsia="Times New Roman" w:hAnsi="Times New Roman" w:cs="Times New Roman"/>
          <w:color w:val="4A4A4A"/>
          <w:kern w:val="0"/>
          <w:sz w:val="21"/>
          <w:szCs w:val="21"/>
          <w14:ligatures w14:val="none"/>
        </w:rPr>
        <w:t xml:space="preserve"> Collaborate with retirement plan service providers, such as recordkeepers, custodians, and investment advisors. Assist with evaluating vendor </w:t>
      </w:r>
      <w:r w:rsidRPr="0011077F">
        <w:rPr>
          <w:rFonts w:ascii="Times New Roman" w:eastAsia="Times New Roman" w:hAnsi="Times New Roman" w:cs="Times New Roman"/>
          <w:color w:val="4A4A4A"/>
          <w:kern w:val="0"/>
          <w:sz w:val="21"/>
          <w:szCs w:val="21"/>
          <w14:ligatures w14:val="none"/>
        </w:rPr>
        <w:t>performance and</w:t>
      </w:r>
      <w:r w:rsidRPr="0011077F">
        <w:rPr>
          <w:rFonts w:ascii="Times New Roman" w:eastAsia="Times New Roman" w:hAnsi="Times New Roman" w:cs="Times New Roman"/>
          <w:color w:val="4A4A4A"/>
          <w:kern w:val="0"/>
          <w:sz w:val="21"/>
          <w:szCs w:val="21"/>
          <w14:ligatures w14:val="none"/>
        </w:rPr>
        <w:t xml:space="preserve"> </w:t>
      </w:r>
      <w:r w:rsidR="00313341" w:rsidRPr="0011077F">
        <w:rPr>
          <w:rFonts w:ascii="Times New Roman" w:eastAsia="Times New Roman" w:hAnsi="Times New Roman" w:cs="Times New Roman"/>
          <w:color w:val="4A4A4A"/>
          <w:kern w:val="0"/>
          <w:sz w:val="21"/>
          <w:szCs w:val="21"/>
          <w14:ligatures w14:val="none"/>
        </w:rPr>
        <w:t>overseeing</w:t>
      </w:r>
      <w:r w:rsidRPr="0011077F">
        <w:rPr>
          <w:rFonts w:ascii="Times New Roman" w:eastAsia="Times New Roman" w:hAnsi="Times New Roman" w:cs="Times New Roman"/>
          <w:color w:val="4A4A4A"/>
          <w:kern w:val="0"/>
          <w:sz w:val="21"/>
          <w:szCs w:val="21"/>
          <w14:ligatures w14:val="none"/>
        </w:rPr>
        <w:t xml:space="preserve"> service-level agreements.</w:t>
      </w:r>
    </w:p>
    <w:p w14:paraId="57C3D725"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3DD3A914"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2F200D71"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39354A63"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06577869"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4520DA73"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185ADC2E" w14:textId="77777777" w:rsid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bdr w:val="none" w:sz="0" w:space="0" w:color="auto" w:frame="1"/>
          <w14:ligatures w14:val="none"/>
        </w:rPr>
      </w:pPr>
    </w:p>
    <w:p w14:paraId="22DA73BC" w14:textId="18693D21" w:rsidR="0011077F" w:rsidRPr="0011077F" w:rsidRDefault="0011077F" w:rsidP="0011077F">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14:ligatures w14:val="none"/>
        </w:rPr>
      </w:pPr>
      <w:r w:rsidRPr="0011077F">
        <w:rPr>
          <w:rFonts w:ascii="Times New Roman" w:eastAsia="Times New Roman" w:hAnsi="Times New Roman" w:cs="Times New Roman"/>
          <w:b/>
          <w:bCs/>
          <w:color w:val="4A4A4A"/>
          <w:kern w:val="36"/>
          <w:sz w:val="27"/>
          <w:szCs w:val="27"/>
          <w:bdr w:val="none" w:sz="0" w:space="0" w:color="auto" w:frame="1"/>
          <w14:ligatures w14:val="none"/>
        </w:rPr>
        <w:t>Additional Job Information</w:t>
      </w:r>
    </w:p>
    <w:p w14:paraId="51D152F7" w14:textId="77777777" w:rsidR="0011077F" w:rsidRDefault="0011077F" w:rsidP="0011077F">
      <w:pPr>
        <w:shd w:val="clear" w:color="auto" w:fill="FFFFFF"/>
        <w:spacing w:after="0" w:line="240" w:lineRule="auto"/>
        <w:textAlignment w:val="baseline"/>
        <w:rPr>
          <w:rFonts w:ascii="Times New Roman" w:eastAsia="Times New Roman" w:hAnsi="Times New Roman" w:cs="Times New Roman"/>
          <w:b/>
          <w:bCs/>
          <w:color w:val="4A4A4A"/>
          <w:kern w:val="0"/>
          <w:sz w:val="21"/>
          <w:szCs w:val="21"/>
          <w:bdr w:val="none" w:sz="0" w:space="0" w:color="auto" w:frame="1"/>
          <w14:ligatures w14:val="none"/>
        </w:rPr>
      </w:pPr>
    </w:p>
    <w:p w14:paraId="3196A700" w14:textId="681A3E35"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Experience &amp; Education</w:t>
      </w:r>
    </w:p>
    <w:p w14:paraId="7B916B36" w14:textId="3FDA6623" w:rsidR="0011077F" w:rsidRPr="0011077F" w:rsidRDefault="0011077F" w:rsidP="0011077F">
      <w:pPr>
        <w:numPr>
          <w:ilvl w:val="0"/>
          <w:numId w:val="3"/>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color w:val="4A4A4A"/>
          <w:kern w:val="0"/>
          <w:sz w:val="21"/>
          <w:szCs w:val="21"/>
          <w:bdr w:val="none" w:sz="0" w:space="0" w:color="auto" w:frame="1"/>
          <w14:ligatures w14:val="none"/>
        </w:rPr>
        <w:t xml:space="preserve">Requires a bachelor's degree and 4 to 6 years of experience working in Human Resources, Finance, </w:t>
      </w:r>
      <w:r w:rsidRPr="0011077F">
        <w:rPr>
          <w:rFonts w:ascii="Times New Roman" w:eastAsia="Times New Roman" w:hAnsi="Times New Roman" w:cs="Times New Roman"/>
          <w:color w:val="4A4A4A"/>
          <w:kern w:val="0"/>
          <w:sz w:val="21"/>
          <w:szCs w:val="21"/>
          <w:bdr w:val="none" w:sz="0" w:space="0" w:color="auto" w:frame="1"/>
          <w14:ligatures w14:val="none"/>
        </w:rPr>
        <w:t>Payroll,</w:t>
      </w:r>
      <w:r w:rsidRPr="0011077F">
        <w:rPr>
          <w:rFonts w:ascii="Times New Roman" w:eastAsia="Times New Roman" w:hAnsi="Times New Roman" w:cs="Times New Roman"/>
          <w:color w:val="4A4A4A"/>
          <w:kern w:val="0"/>
          <w:sz w:val="21"/>
          <w:szCs w:val="21"/>
          <w:bdr w:val="none" w:sz="0" w:space="0" w:color="auto" w:frame="1"/>
          <w14:ligatures w14:val="none"/>
        </w:rPr>
        <w:t xml:space="preserve"> or similar environment that requires critical thinking, reading comprehension, writing, active listening and learning, judgement and decision making and service orientation.  </w:t>
      </w:r>
    </w:p>
    <w:p w14:paraId="14CAEA02" w14:textId="77777777" w:rsidR="0011077F" w:rsidRPr="0011077F" w:rsidRDefault="0011077F" w:rsidP="0011077F">
      <w:pPr>
        <w:numPr>
          <w:ilvl w:val="0"/>
          <w:numId w:val="3"/>
        </w:num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color w:val="4A4A4A"/>
          <w:kern w:val="0"/>
          <w:sz w:val="21"/>
          <w:szCs w:val="21"/>
          <w:bdr w:val="none" w:sz="0" w:space="0" w:color="auto" w:frame="1"/>
          <w14:ligatures w14:val="none"/>
        </w:rPr>
        <w:t>Candidates must possess analytical and problem-solving skills, reading comprehension skills, and active learning and listening skills. Candidate must have the ability to compute mathematical functions and analyze data utilizing excel, navigate, and run reports from an ERP, write and convey information, and utilize independent judgement and decision-making.</w:t>
      </w:r>
    </w:p>
    <w:p w14:paraId="1767CC1C" w14:textId="77777777" w:rsidR="0011077F" w:rsidRDefault="0011077F" w:rsidP="0011077F">
      <w:pPr>
        <w:shd w:val="clear" w:color="auto" w:fill="FFFFFF"/>
        <w:spacing w:after="0" w:line="240" w:lineRule="auto"/>
        <w:textAlignment w:val="baseline"/>
        <w:rPr>
          <w:rFonts w:ascii="Times New Roman" w:eastAsia="Times New Roman" w:hAnsi="Times New Roman" w:cs="Times New Roman"/>
          <w:b/>
          <w:bCs/>
          <w:color w:val="4A4A4A"/>
          <w:kern w:val="0"/>
          <w:sz w:val="21"/>
          <w:szCs w:val="21"/>
          <w:bdr w:val="none" w:sz="0" w:space="0" w:color="auto" w:frame="1"/>
          <w14:ligatures w14:val="none"/>
        </w:rPr>
      </w:pPr>
    </w:p>
    <w:p w14:paraId="47801E13" w14:textId="0F219BEF"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 xml:space="preserve">Application Deadline: </w:t>
      </w:r>
      <w:r w:rsidRPr="0011077F">
        <w:rPr>
          <w:rFonts w:ascii="Times New Roman" w:eastAsia="Times New Roman" w:hAnsi="Times New Roman" w:cs="Times New Roman"/>
          <w:color w:val="4A4A4A"/>
          <w:kern w:val="0"/>
          <w:sz w:val="21"/>
          <w:szCs w:val="21"/>
          <w14:ligatures w14:val="none"/>
        </w:rPr>
        <w:t>Review of candidates will begin on September 11, 2023.</w:t>
      </w:r>
    </w:p>
    <w:p w14:paraId="2A6497D4" w14:textId="77777777" w:rsidR="0011077F" w:rsidRDefault="0011077F" w:rsidP="0011077F">
      <w:pPr>
        <w:shd w:val="clear" w:color="auto" w:fill="FFFFFF"/>
        <w:spacing w:after="0" w:line="240" w:lineRule="auto"/>
        <w:textAlignment w:val="baseline"/>
        <w:rPr>
          <w:rFonts w:ascii="Times New Roman" w:eastAsia="Times New Roman" w:hAnsi="Times New Roman" w:cs="Times New Roman"/>
          <w:b/>
          <w:bCs/>
          <w:color w:val="4A4A4A"/>
          <w:kern w:val="0"/>
          <w:sz w:val="21"/>
          <w:szCs w:val="21"/>
          <w:bdr w:val="none" w:sz="0" w:space="0" w:color="auto" w:frame="1"/>
          <w14:ligatures w14:val="none"/>
        </w:rPr>
      </w:pPr>
    </w:p>
    <w:p w14:paraId="190EA675" w14:textId="040E0F10"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Compensation</w:t>
      </w:r>
      <w:r w:rsidRPr="0011077F">
        <w:rPr>
          <w:rFonts w:ascii="Times New Roman" w:eastAsia="Times New Roman" w:hAnsi="Times New Roman" w:cs="Times New Roman"/>
          <w:color w:val="4A4A4A"/>
          <w:kern w:val="0"/>
          <w:sz w:val="21"/>
          <w:szCs w:val="21"/>
          <w14:ligatures w14:val="none"/>
        </w:rPr>
        <w:t>: The compensation for this position is commensurate with experience and qualifications. The University of Akron offers a competitive total compensation package comprised of a competitive salary and comprehensive benefits for eligible employees including medical, dental, vision, short and long-term disability, life insurance, and paid leave of absences including time off for illness, vacation, and maternity or paternity leave. In addition, eligible employees and their dependents are provided tuition remission.</w:t>
      </w:r>
    </w:p>
    <w:p w14:paraId="62148B07" w14:textId="77777777"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color w:val="4A4A4A"/>
          <w:kern w:val="0"/>
          <w:sz w:val="21"/>
          <w:szCs w:val="21"/>
          <w14:ligatures w14:val="none"/>
        </w:rPr>
        <w:t>All staff and eligible non-bargaining unit faculty have the option to request a Flexible Work Arrangement (FWA).</w:t>
      </w:r>
    </w:p>
    <w:p w14:paraId="21C37168" w14:textId="77777777" w:rsidR="00313341" w:rsidRDefault="00313341"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p>
    <w:p w14:paraId="4926720B" w14:textId="6CFF85F8"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color w:val="4A4A4A"/>
          <w:kern w:val="0"/>
          <w:sz w:val="21"/>
          <w:szCs w:val="21"/>
          <w14:ligatures w14:val="none"/>
        </w:rPr>
        <w:t>The University of Akron participates in state retirement systems and offers alternative retirement options with competitive employer contributions. Optional investment opportunities are available including deferred compensation programs (403(b) and 457(b)). Please visit our benefits home page for more information.</w:t>
      </w:r>
    </w:p>
    <w:p w14:paraId="42EE4B0F" w14:textId="77777777" w:rsidR="0011077F" w:rsidRDefault="0011077F" w:rsidP="0011077F">
      <w:pPr>
        <w:shd w:val="clear" w:color="auto" w:fill="FFFFFF"/>
        <w:spacing w:after="0" w:line="240" w:lineRule="auto"/>
        <w:textAlignment w:val="baseline"/>
        <w:rPr>
          <w:rFonts w:ascii="Times New Roman" w:eastAsia="Times New Roman" w:hAnsi="Times New Roman" w:cs="Times New Roman"/>
          <w:b/>
          <w:bCs/>
          <w:color w:val="4A4A4A"/>
          <w:kern w:val="0"/>
          <w:sz w:val="21"/>
          <w:szCs w:val="21"/>
          <w:bdr w:val="none" w:sz="0" w:space="0" w:color="auto" w:frame="1"/>
          <w14:ligatures w14:val="none"/>
        </w:rPr>
      </w:pPr>
    </w:p>
    <w:p w14:paraId="62F1FC6A" w14:textId="2752B0B2" w:rsidR="0011077F" w:rsidRPr="0011077F" w:rsidRDefault="0011077F" w:rsidP="0011077F">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11077F">
        <w:rPr>
          <w:rFonts w:ascii="Times New Roman" w:eastAsia="Times New Roman" w:hAnsi="Times New Roman" w:cs="Times New Roman"/>
          <w:b/>
          <w:bCs/>
          <w:color w:val="4A4A4A"/>
          <w:kern w:val="0"/>
          <w:sz w:val="21"/>
          <w:szCs w:val="21"/>
          <w:bdr w:val="none" w:sz="0" w:space="0" w:color="auto" w:frame="1"/>
          <w14:ligatures w14:val="none"/>
        </w:rPr>
        <w:t>Application Instructions:</w:t>
      </w:r>
      <w:r w:rsidRPr="0011077F">
        <w:rPr>
          <w:rFonts w:ascii="Times New Roman" w:eastAsia="Times New Roman" w:hAnsi="Times New Roman" w:cs="Times New Roman"/>
          <w:color w:val="4A4A4A"/>
          <w:kern w:val="0"/>
          <w:sz w:val="21"/>
          <w:szCs w:val="21"/>
          <w14:ligatures w14:val="none"/>
        </w:rPr>
        <w:t xml:space="preserve"> </w:t>
      </w:r>
      <w:r w:rsidRPr="0011077F">
        <w:rPr>
          <w:rFonts w:ascii="Times New Roman" w:eastAsia="Times New Roman" w:hAnsi="Times New Roman" w:cs="Times New Roman"/>
          <w:color w:val="4A4A4A"/>
          <w:kern w:val="0"/>
          <w:sz w:val="21"/>
          <w:szCs w:val="21"/>
          <w:bdr w:val="none" w:sz="0" w:space="0" w:color="auto" w:frame="1"/>
          <w14:ligatures w14:val="none"/>
        </w:rPr>
        <w:t>To apply for this position, you must complete the on-line application and attach a resume, a cover letter, and a list of three professional references to your profile. Please include contact information, including email addresses for your professional references.</w:t>
      </w:r>
      <w:r>
        <w:rPr>
          <w:rFonts w:ascii="Times New Roman" w:eastAsia="Times New Roman" w:hAnsi="Times New Roman" w:cs="Times New Roman"/>
          <w:color w:val="4A4A4A"/>
          <w:kern w:val="0"/>
          <w:sz w:val="21"/>
          <w:szCs w:val="21"/>
          <w:bdr w:val="none" w:sz="0" w:space="0" w:color="auto" w:frame="1"/>
          <w14:ligatures w14:val="none"/>
        </w:rPr>
        <w:t xml:space="preserve"> </w:t>
      </w:r>
      <w:hyperlink r:id="rId7" w:history="1">
        <w:r>
          <w:rPr>
            <w:rStyle w:val="Hyperlink"/>
          </w:rPr>
          <w:t>Apply Here</w:t>
        </w:r>
      </w:hyperlink>
    </w:p>
    <w:p w14:paraId="3A6D781D" w14:textId="77777777" w:rsidR="00DD0088" w:rsidRPr="0011077F" w:rsidRDefault="00DD0088">
      <w:pPr>
        <w:rPr>
          <w:rFonts w:ascii="Times New Roman" w:hAnsi="Times New Roman" w:cs="Times New Roman"/>
        </w:rPr>
      </w:pPr>
    </w:p>
    <w:sectPr w:rsidR="00DD0088" w:rsidRPr="001107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BE08" w14:textId="77777777" w:rsidR="0011077F" w:rsidRDefault="0011077F" w:rsidP="0011077F">
      <w:pPr>
        <w:spacing w:after="0" w:line="240" w:lineRule="auto"/>
      </w:pPr>
      <w:r>
        <w:separator/>
      </w:r>
    </w:p>
  </w:endnote>
  <w:endnote w:type="continuationSeparator" w:id="0">
    <w:p w14:paraId="67B3E8AD" w14:textId="77777777" w:rsidR="0011077F" w:rsidRDefault="0011077F" w:rsidP="0011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3967" w14:textId="77777777" w:rsidR="0011077F" w:rsidRDefault="0011077F" w:rsidP="0011077F">
      <w:pPr>
        <w:spacing w:after="0" w:line="240" w:lineRule="auto"/>
      </w:pPr>
      <w:r>
        <w:separator/>
      </w:r>
    </w:p>
  </w:footnote>
  <w:footnote w:type="continuationSeparator" w:id="0">
    <w:p w14:paraId="2740D339" w14:textId="77777777" w:rsidR="0011077F" w:rsidRDefault="0011077F" w:rsidP="0011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80CD" w14:textId="3350E1B5" w:rsidR="0011077F" w:rsidRPr="0011077F" w:rsidRDefault="0011077F" w:rsidP="0011077F">
    <w:pPr>
      <w:pStyle w:val="Header"/>
      <w:jc w:val="cente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8240" behindDoc="0" locked="0" layoutInCell="1" allowOverlap="1" wp14:anchorId="24CE23AC" wp14:editId="564C23DC">
          <wp:simplePos x="0" y="0"/>
          <wp:positionH relativeFrom="margin">
            <wp:posOffset>5429250</wp:posOffset>
          </wp:positionH>
          <wp:positionV relativeFrom="margin">
            <wp:posOffset>-676275</wp:posOffset>
          </wp:positionV>
          <wp:extent cx="628650" cy="628650"/>
          <wp:effectExtent l="0" t="0" r="0" b="0"/>
          <wp:wrapSquare wrapText="bothSides"/>
          <wp:docPr id="140302721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2721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Pr="0011077F">
      <w:rPr>
        <w:rFonts w:ascii="Times New Roman" w:hAnsi="Times New Roman" w:cs="Times New Roman"/>
        <w:b/>
        <w:bCs/>
        <w:sz w:val="32"/>
        <w:szCs w:val="32"/>
      </w:rPr>
      <w:t>JOB POSTING</w:t>
    </w:r>
  </w:p>
  <w:p w14:paraId="03B55D1D" w14:textId="057A344B" w:rsidR="0011077F" w:rsidRPr="0011077F" w:rsidRDefault="0011077F" w:rsidP="0011077F">
    <w:pPr>
      <w:pStyle w:val="Header"/>
      <w:jc w:val="center"/>
      <w:rPr>
        <w:rFonts w:ascii="Times New Roman" w:hAnsi="Times New Roman" w:cs="Times New Roman"/>
        <w:b/>
        <w:bCs/>
        <w:sz w:val="28"/>
        <w:szCs w:val="28"/>
      </w:rPr>
    </w:pPr>
    <w:r w:rsidRPr="0011077F">
      <w:rPr>
        <w:rFonts w:ascii="Times New Roman" w:hAnsi="Times New Roman" w:cs="Times New Roman"/>
        <w:b/>
        <w:bCs/>
        <w:sz w:val="28"/>
        <w:szCs w:val="28"/>
      </w:rPr>
      <w:t>Retirement Plan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57E"/>
    <w:multiLevelType w:val="multilevel"/>
    <w:tmpl w:val="D5D6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21955"/>
    <w:multiLevelType w:val="multilevel"/>
    <w:tmpl w:val="031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07644"/>
    <w:multiLevelType w:val="multilevel"/>
    <w:tmpl w:val="9CC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0350024">
    <w:abstractNumId w:val="0"/>
  </w:num>
  <w:num w:numId="2" w16cid:durableId="954556028">
    <w:abstractNumId w:val="2"/>
  </w:num>
  <w:num w:numId="3" w16cid:durableId="197683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7F"/>
    <w:rsid w:val="0011077F"/>
    <w:rsid w:val="00313341"/>
    <w:rsid w:val="00A660A9"/>
    <w:rsid w:val="00DD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D9269"/>
  <w15:chartTrackingRefBased/>
  <w15:docId w15:val="{945866FE-176D-410E-99CE-436E070A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077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77F"/>
    <w:rPr>
      <w:rFonts w:ascii="Times New Roman" w:eastAsia="Times New Roman" w:hAnsi="Times New Roman" w:cs="Times New Roman"/>
      <w:b/>
      <w:bCs/>
      <w:kern w:val="36"/>
      <w:sz w:val="48"/>
      <w:szCs w:val="48"/>
      <w14:ligatures w14:val="none"/>
    </w:rPr>
  </w:style>
  <w:style w:type="character" w:customStyle="1" w:styleId="wjw2">
    <w:name w:val="wjw2"/>
    <w:basedOn w:val="DefaultParagraphFont"/>
    <w:rsid w:val="0011077F"/>
  </w:style>
  <w:style w:type="paragraph" w:styleId="NormalWeb">
    <w:name w:val="Normal (Web)"/>
    <w:basedOn w:val="Normal"/>
    <w:uiPriority w:val="99"/>
    <w:semiHidden/>
    <w:unhideWhenUsed/>
    <w:rsid w:val="001107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1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7F"/>
  </w:style>
  <w:style w:type="paragraph" w:styleId="Footer">
    <w:name w:val="footer"/>
    <w:basedOn w:val="Normal"/>
    <w:link w:val="FooterChar"/>
    <w:uiPriority w:val="99"/>
    <w:unhideWhenUsed/>
    <w:rsid w:val="0011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7F"/>
  </w:style>
  <w:style w:type="character" w:styleId="Hyperlink">
    <w:name w:val="Hyperlink"/>
    <w:basedOn w:val="DefaultParagraphFont"/>
    <w:uiPriority w:val="99"/>
    <w:semiHidden/>
    <w:unhideWhenUsed/>
    <w:rsid w:val="00110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akron.wd1.myworkdayjobs.com/en-US/UACareers/job/Retirement-Plan-Coordinator_JR100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743</Words>
  <Characters>4980</Characters>
  <Application>Microsoft Office Word</Application>
  <DocSecurity>0</DocSecurity>
  <Lines>74</Lines>
  <Paragraphs>20</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Danyelle Conner</dc:creator>
  <cp:keywords/>
  <dc:description/>
  <cp:lastModifiedBy>Danyelle Conner</cp:lastModifiedBy>
  <cp:revision>3</cp:revision>
  <dcterms:created xsi:type="dcterms:W3CDTF">2023-08-10T16:24:00Z</dcterms:created>
  <dcterms:modified xsi:type="dcterms:W3CDTF">2023-08-10T16:31:00Z</dcterms:modified>
</cp:coreProperties>
</file>