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9728" w14:textId="6C4CCAEA" w:rsidR="00694102" w:rsidRPr="00694102" w:rsidRDefault="00694102" w:rsidP="00694102">
      <w:pPr>
        <w:rPr>
          <w:rFonts w:ascii="Georgia" w:hAnsi="Georgia" w:cs="Arial"/>
          <w:b/>
          <w:bCs/>
          <w:sz w:val="24"/>
          <w:szCs w:val="24"/>
        </w:rPr>
      </w:pPr>
      <w:r w:rsidRPr="00694102">
        <w:rPr>
          <w:rFonts w:ascii="Georgia" w:hAnsi="Georgia" w:cs="Arial"/>
          <w:b/>
          <w:bCs/>
          <w:sz w:val="24"/>
          <w:szCs w:val="24"/>
        </w:rPr>
        <w:t>HR Generalist</w:t>
      </w:r>
    </w:p>
    <w:p w14:paraId="42B51668" w14:textId="77777777" w:rsidR="00694102" w:rsidRPr="00694102" w:rsidRDefault="00694102" w:rsidP="00694102">
      <w:pPr>
        <w:rPr>
          <w:rFonts w:ascii="Georgia" w:hAnsi="Georgia" w:cs="Arial"/>
          <w:b/>
          <w:sz w:val="24"/>
          <w:szCs w:val="24"/>
        </w:rPr>
      </w:pPr>
    </w:p>
    <w:p w14:paraId="652F4E5D" w14:textId="4B7AD7C9" w:rsidR="007B44FD" w:rsidRPr="00694102" w:rsidRDefault="007B44FD" w:rsidP="00694102">
      <w:pPr>
        <w:rPr>
          <w:rFonts w:ascii="Georgia" w:hAnsi="Georgia" w:cs="Arial"/>
          <w:b/>
          <w:sz w:val="24"/>
          <w:szCs w:val="24"/>
        </w:rPr>
      </w:pPr>
      <w:r w:rsidRPr="00694102">
        <w:rPr>
          <w:rFonts w:ascii="Georgia" w:hAnsi="Georgia" w:cs="Arial"/>
          <w:b/>
          <w:sz w:val="24"/>
          <w:szCs w:val="24"/>
        </w:rPr>
        <w:t>POSITION SUMMARY:</w:t>
      </w:r>
    </w:p>
    <w:p w14:paraId="7E956D1D" w14:textId="220F539A" w:rsidR="00FC4731" w:rsidRDefault="00C12614" w:rsidP="00694102">
      <w:pPr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This position will ensure that </w:t>
      </w:r>
      <w:r w:rsidR="00797123" w:rsidRPr="00694102">
        <w:rPr>
          <w:rFonts w:ascii="Georgia" w:hAnsi="Georgia" w:cs="Arial"/>
          <w:sz w:val="24"/>
          <w:szCs w:val="24"/>
        </w:rPr>
        <w:t>the</w:t>
      </w:r>
      <w:r w:rsidRPr="00694102">
        <w:rPr>
          <w:rFonts w:ascii="Georgia" w:hAnsi="Georgia" w:cs="Arial"/>
          <w:sz w:val="24"/>
          <w:szCs w:val="24"/>
        </w:rPr>
        <w:t xml:space="preserve"> company’s most important asset—its human capital—is being nurtured and supported through the creation and management of programs, policies, and procedures, and by fostering a positive work environment through effective employee-employer relations.</w:t>
      </w:r>
    </w:p>
    <w:p w14:paraId="4106F5D7" w14:textId="77777777" w:rsidR="00694102" w:rsidRPr="00694102" w:rsidRDefault="00694102" w:rsidP="00694102">
      <w:pPr>
        <w:rPr>
          <w:rFonts w:ascii="Georgia" w:hAnsi="Georgia" w:cs="Arial"/>
          <w:sz w:val="24"/>
          <w:szCs w:val="24"/>
        </w:rPr>
      </w:pPr>
    </w:p>
    <w:p w14:paraId="08F8EC84" w14:textId="77777777" w:rsidR="007B44FD" w:rsidRPr="00694102" w:rsidRDefault="007B44FD" w:rsidP="00694102">
      <w:pPr>
        <w:rPr>
          <w:rFonts w:ascii="Georgia" w:hAnsi="Georgia" w:cs="Arial"/>
          <w:b/>
          <w:sz w:val="24"/>
          <w:szCs w:val="24"/>
        </w:rPr>
      </w:pPr>
      <w:r w:rsidRPr="00694102">
        <w:rPr>
          <w:rFonts w:ascii="Georgia" w:hAnsi="Georgia" w:cs="Arial"/>
          <w:b/>
          <w:sz w:val="24"/>
          <w:szCs w:val="24"/>
        </w:rPr>
        <w:t xml:space="preserve">DUTIES </w:t>
      </w:r>
      <w:smartTag w:uri="urn:schemas-microsoft-com:office:smarttags" w:element="stockticker">
        <w:r w:rsidRPr="00694102">
          <w:rPr>
            <w:rFonts w:ascii="Georgia" w:hAnsi="Georgia" w:cs="Arial"/>
            <w:b/>
            <w:sz w:val="24"/>
            <w:szCs w:val="24"/>
          </w:rPr>
          <w:t>AND</w:t>
        </w:r>
      </w:smartTag>
      <w:r w:rsidRPr="00694102">
        <w:rPr>
          <w:rFonts w:ascii="Georgia" w:hAnsi="Georgia" w:cs="Arial"/>
          <w:b/>
          <w:sz w:val="24"/>
          <w:szCs w:val="24"/>
        </w:rPr>
        <w:t xml:space="preserve"> RESPONSIBILITIES:</w:t>
      </w:r>
    </w:p>
    <w:p w14:paraId="50962FDC" w14:textId="77777777" w:rsidR="000346D1" w:rsidRPr="00694102" w:rsidRDefault="000346D1" w:rsidP="00694102">
      <w:pPr>
        <w:rPr>
          <w:rFonts w:ascii="Georgia" w:hAnsi="Georgia" w:cs="Arial"/>
          <w:b/>
          <w:sz w:val="24"/>
          <w:szCs w:val="24"/>
        </w:rPr>
      </w:pPr>
    </w:p>
    <w:p w14:paraId="2CB6F5B2" w14:textId="77777777" w:rsidR="000346D1" w:rsidRPr="00694102" w:rsidRDefault="000346D1" w:rsidP="00694102">
      <w:pPr>
        <w:ind w:left="720" w:right="720" w:hanging="720"/>
        <w:rPr>
          <w:rFonts w:ascii="Georgia" w:hAnsi="Georgia" w:cs="Arial"/>
          <w:b/>
          <w:sz w:val="24"/>
          <w:szCs w:val="24"/>
        </w:rPr>
      </w:pPr>
      <w:r w:rsidRPr="00694102">
        <w:rPr>
          <w:rFonts w:ascii="Georgia" w:hAnsi="Georgia" w:cs="Arial"/>
          <w:b/>
          <w:sz w:val="24"/>
          <w:szCs w:val="24"/>
        </w:rPr>
        <w:t>Position Responsibilities:</w:t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  <w:r w:rsidRPr="00694102">
        <w:rPr>
          <w:rFonts w:ascii="Georgia" w:hAnsi="Georgia" w:cs="Arial"/>
          <w:b/>
          <w:sz w:val="24"/>
          <w:szCs w:val="24"/>
        </w:rPr>
        <w:tab/>
      </w:r>
    </w:p>
    <w:p w14:paraId="323F3B3E" w14:textId="3ED20970" w:rsidR="002D4780" w:rsidRPr="00694102" w:rsidRDefault="00696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Provide personnel and policy guidance to employees and managers</w:t>
      </w:r>
    </w:p>
    <w:p w14:paraId="6DB6FC3E" w14:textId="63815851" w:rsidR="002D4780" w:rsidRPr="00694102" w:rsidRDefault="00696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Assist with open enrollments, changes, and training for employee benefits</w:t>
      </w:r>
    </w:p>
    <w:p w14:paraId="75E961D1" w14:textId="43120A1A" w:rsidR="002D4780" w:rsidRPr="00694102" w:rsidRDefault="00696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Ownership of payroll processing</w:t>
      </w:r>
      <w:r w:rsidR="00E06D86" w:rsidRPr="00694102">
        <w:rPr>
          <w:rFonts w:ascii="Georgia" w:hAnsi="Georgia" w:cs="Arial"/>
          <w:sz w:val="24"/>
          <w:szCs w:val="24"/>
        </w:rPr>
        <w:t>, including weekly and semi-monthly</w:t>
      </w:r>
      <w:r w:rsidR="00E06D86" w:rsidRPr="00694102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="00E06D86" w:rsidRPr="00694102">
        <w:rPr>
          <w:rFonts w:ascii="Georgia" w:hAnsi="Georgia" w:cs="Arial"/>
          <w:sz w:val="24"/>
          <w:szCs w:val="24"/>
        </w:rPr>
        <w:t>updates to employee</w:t>
      </w:r>
      <w:r w:rsidR="00D71013" w:rsidRPr="00694102">
        <w:rPr>
          <w:rFonts w:ascii="Georgia" w:hAnsi="Georgia" w:cs="Arial"/>
          <w:sz w:val="24"/>
          <w:szCs w:val="24"/>
        </w:rPr>
        <w:t xml:space="preserve"> </w:t>
      </w:r>
      <w:r w:rsidR="00E06D86" w:rsidRPr="00694102">
        <w:rPr>
          <w:rFonts w:ascii="Georgia" w:hAnsi="Georgia" w:cs="Arial"/>
          <w:sz w:val="24"/>
          <w:szCs w:val="24"/>
        </w:rPr>
        <w:t xml:space="preserve">files, vacation/sick pay, expense reimbursements, hourly-employee validations, and benefits changes </w:t>
      </w:r>
    </w:p>
    <w:p w14:paraId="603F84A6" w14:textId="207B3BB9" w:rsidR="002D4780" w:rsidRPr="00694102" w:rsidRDefault="00696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Create and distribute internal communications, including management of </w:t>
      </w:r>
      <w:r w:rsidR="00694102" w:rsidRPr="00694102">
        <w:rPr>
          <w:rFonts w:ascii="Georgia" w:hAnsi="Georgia" w:cs="Arial"/>
          <w:sz w:val="24"/>
          <w:szCs w:val="24"/>
        </w:rPr>
        <w:t xml:space="preserve">the </w:t>
      </w:r>
      <w:r w:rsidRPr="00694102">
        <w:rPr>
          <w:rFonts w:ascii="Georgia" w:hAnsi="Georgia" w:cs="Arial"/>
          <w:sz w:val="24"/>
          <w:szCs w:val="24"/>
        </w:rPr>
        <w:t>digital communication board</w:t>
      </w:r>
    </w:p>
    <w:p w14:paraId="01FC814A" w14:textId="7E9604C3" w:rsidR="000346D1" w:rsidRPr="00694102" w:rsidRDefault="00A3529E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Assist in developing and administering new hire orientation and onboarding</w:t>
      </w:r>
      <w:r w:rsidR="00E06D86" w:rsidRPr="00694102">
        <w:rPr>
          <w:rFonts w:ascii="Georgia" w:hAnsi="Georgia" w:cs="Arial"/>
          <w:sz w:val="24"/>
          <w:szCs w:val="24"/>
        </w:rPr>
        <w:t xml:space="preserve"> to deliver an exceptional first-day experience</w:t>
      </w:r>
    </w:p>
    <w:p w14:paraId="6D08EF90" w14:textId="44718F92" w:rsidR="00A3529E" w:rsidRPr="00694102" w:rsidRDefault="00D7101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Support </w:t>
      </w:r>
      <w:r w:rsidR="00694102" w:rsidRPr="00694102">
        <w:rPr>
          <w:rFonts w:ascii="Georgia" w:hAnsi="Georgia" w:cs="Arial"/>
          <w:sz w:val="24"/>
          <w:szCs w:val="24"/>
        </w:rPr>
        <w:t>a high-performance</w:t>
      </w:r>
      <w:r w:rsidRPr="00694102">
        <w:rPr>
          <w:rFonts w:ascii="Georgia" w:hAnsi="Georgia" w:cs="Arial"/>
          <w:sz w:val="24"/>
          <w:szCs w:val="24"/>
        </w:rPr>
        <w:t xml:space="preserve"> culture that increases employee engagement</w:t>
      </w:r>
      <w:r w:rsidR="00A3529E" w:rsidRPr="00694102">
        <w:rPr>
          <w:rFonts w:ascii="Georgia" w:hAnsi="Georgia" w:cs="Arial"/>
          <w:sz w:val="24"/>
          <w:szCs w:val="24"/>
        </w:rPr>
        <w:t xml:space="preserve"> </w:t>
      </w:r>
    </w:p>
    <w:p w14:paraId="5F7547F1" w14:textId="5B5844A9" w:rsidR="00A3529E" w:rsidRPr="00694102" w:rsidRDefault="00A3529E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Collaborate with the human resources team to develop effective recruitment strategies</w:t>
      </w:r>
    </w:p>
    <w:p w14:paraId="644EE461" w14:textId="10E4AB80" w:rsidR="00B459B2" w:rsidRPr="00694102" w:rsidRDefault="00B459B2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Administer job posting process to ensure timely posting of positions</w:t>
      </w:r>
    </w:p>
    <w:p w14:paraId="1CE0C546" w14:textId="77777777" w:rsidR="00A3529E" w:rsidRPr="00694102" w:rsidRDefault="00A3529E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Maintain employee personnel records</w:t>
      </w:r>
    </w:p>
    <w:p w14:paraId="3FFA008E" w14:textId="77777777" w:rsidR="00A3529E" w:rsidRPr="00694102" w:rsidRDefault="00A3529E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Conduct exit interviews and recommend corrective action if necessary</w:t>
      </w:r>
    </w:p>
    <w:p w14:paraId="03F8D628" w14:textId="45EB65D9" w:rsidR="00F15CA2" w:rsidRPr="00694102" w:rsidRDefault="00C12614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Participate as a member of the safety committee</w:t>
      </w:r>
    </w:p>
    <w:p w14:paraId="72AEFDAF" w14:textId="1A858F25" w:rsidR="00C12614" w:rsidRPr="00694102" w:rsidRDefault="00C12614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Organization of employee events</w:t>
      </w:r>
    </w:p>
    <w:p w14:paraId="10D1416E" w14:textId="48E18D12" w:rsidR="001A6A7A" w:rsidRPr="00694102" w:rsidRDefault="001A6A7A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Assist in developing and maintaining </w:t>
      </w:r>
      <w:r w:rsidR="00694102" w:rsidRPr="00694102">
        <w:rPr>
          <w:rFonts w:ascii="Georgia" w:hAnsi="Georgia" w:cs="Arial"/>
          <w:sz w:val="24"/>
          <w:szCs w:val="24"/>
        </w:rPr>
        <w:t>well-being</w:t>
      </w:r>
      <w:r w:rsidRPr="00694102">
        <w:rPr>
          <w:rFonts w:ascii="Georgia" w:hAnsi="Georgia" w:cs="Arial"/>
          <w:sz w:val="24"/>
          <w:szCs w:val="24"/>
        </w:rPr>
        <w:t xml:space="preserve"> programs</w:t>
      </w:r>
    </w:p>
    <w:p w14:paraId="5D171F11" w14:textId="5B256D9F" w:rsidR="00C12614" w:rsidRPr="00694102" w:rsidRDefault="00C12614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All other administrative duties as assigned</w:t>
      </w:r>
    </w:p>
    <w:p w14:paraId="35EC8B09" w14:textId="77777777" w:rsidR="007B44FD" w:rsidRPr="00694102" w:rsidRDefault="007B44FD" w:rsidP="00694102">
      <w:pPr>
        <w:rPr>
          <w:rFonts w:ascii="Georgia" w:hAnsi="Georgia" w:cs="Arial"/>
          <w:sz w:val="24"/>
          <w:szCs w:val="24"/>
        </w:rPr>
      </w:pPr>
    </w:p>
    <w:p w14:paraId="4E9EB99A" w14:textId="7B7FF3D0" w:rsidR="007B44FD" w:rsidRPr="00694102" w:rsidRDefault="007B44FD" w:rsidP="00694102">
      <w:pPr>
        <w:rPr>
          <w:rFonts w:ascii="Georgia" w:hAnsi="Georgia" w:cs="Arial"/>
          <w:b/>
          <w:sz w:val="24"/>
          <w:szCs w:val="24"/>
        </w:rPr>
      </w:pPr>
      <w:r w:rsidRPr="00694102">
        <w:rPr>
          <w:rFonts w:ascii="Georgia" w:hAnsi="Georgia" w:cs="Arial"/>
          <w:b/>
          <w:sz w:val="24"/>
          <w:szCs w:val="24"/>
        </w:rPr>
        <w:t>KNOWLEDGE, SKILLS</w:t>
      </w:r>
      <w:r w:rsidR="00694102" w:rsidRPr="00694102">
        <w:rPr>
          <w:rFonts w:ascii="Georgia" w:hAnsi="Georgia" w:cs="Arial"/>
          <w:b/>
          <w:sz w:val="24"/>
          <w:szCs w:val="24"/>
        </w:rPr>
        <w:t>,</w:t>
      </w:r>
      <w:r w:rsidRPr="00694102">
        <w:rPr>
          <w:rFonts w:ascii="Georgia" w:hAnsi="Georgia" w:cs="Arial"/>
          <w:b/>
          <w:sz w:val="24"/>
          <w:szCs w:val="24"/>
        </w:rPr>
        <w:t xml:space="preserve"> </w:t>
      </w:r>
      <w:smartTag w:uri="urn:schemas-microsoft-com:office:smarttags" w:element="stockticker">
        <w:r w:rsidRPr="00694102">
          <w:rPr>
            <w:rFonts w:ascii="Georgia" w:hAnsi="Georgia" w:cs="Arial"/>
            <w:b/>
            <w:sz w:val="24"/>
            <w:szCs w:val="24"/>
          </w:rPr>
          <w:t>AND</w:t>
        </w:r>
      </w:smartTag>
      <w:r w:rsidRPr="00694102">
        <w:rPr>
          <w:rFonts w:ascii="Georgia" w:hAnsi="Georgia" w:cs="Arial"/>
          <w:b/>
          <w:sz w:val="24"/>
          <w:szCs w:val="24"/>
        </w:rPr>
        <w:t xml:space="preserve"> ABILITIES:</w:t>
      </w:r>
    </w:p>
    <w:p w14:paraId="3A4320E9" w14:textId="77777777" w:rsidR="007B44FD" w:rsidRPr="00694102" w:rsidRDefault="007B44FD" w:rsidP="00694102">
      <w:pPr>
        <w:rPr>
          <w:rFonts w:ascii="Georgia" w:hAnsi="Georgia" w:cs="Arial"/>
          <w:b/>
          <w:sz w:val="24"/>
          <w:szCs w:val="24"/>
          <w:u w:val="single"/>
        </w:rPr>
      </w:pPr>
    </w:p>
    <w:p w14:paraId="71C148B8" w14:textId="77777777" w:rsidR="00694102" w:rsidRPr="00694102" w:rsidRDefault="007B44FD" w:rsidP="00694102">
      <w:pPr>
        <w:pStyle w:val="BodyText"/>
        <w:jc w:val="left"/>
        <w:rPr>
          <w:rFonts w:ascii="Georgia" w:hAnsi="Georgia" w:cs="Arial"/>
          <w:szCs w:val="24"/>
        </w:rPr>
      </w:pPr>
      <w:r w:rsidRPr="00694102">
        <w:rPr>
          <w:rFonts w:ascii="Georgia" w:hAnsi="Georgia" w:cs="Arial"/>
          <w:szCs w:val="24"/>
        </w:rPr>
        <w:t>Education:</w:t>
      </w:r>
      <w:r w:rsidRPr="00694102">
        <w:rPr>
          <w:rFonts w:ascii="Georgia" w:hAnsi="Georgia" w:cs="Arial"/>
          <w:szCs w:val="24"/>
        </w:rPr>
        <w:tab/>
      </w:r>
    </w:p>
    <w:p w14:paraId="3C526DED" w14:textId="0E71A91C" w:rsidR="007B44FD" w:rsidRPr="00694102" w:rsidRDefault="00E06D86" w:rsidP="00694102">
      <w:pPr>
        <w:pStyle w:val="ListParagraph"/>
        <w:numPr>
          <w:ilvl w:val="0"/>
          <w:numId w:val="7"/>
        </w:numPr>
        <w:rPr>
          <w:rFonts w:ascii="Georgia" w:hAnsi="Georgia" w:cs="Arial"/>
          <w:bCs/>
          <w:sz w:val="24"/>
          <w:szCs w:val="24"/>
        </w:rPr>
      </w:pPr>
      <w:r w:rsidRPr="00694102">
        <w:rPr>
          <w:rFonts w:ascii="Georgia" w:hAnsi="Georgia" w:cs="Arial"/>
          <w:bCs/>
          <w:sz w:val="24"/>
          <w:szCs w:val="24"/>
        </w:rPr>
        <w:t>Bachelor’s degree in human resources, business management</w:t>
      </w:r>
      <w:r w:rsidR="00694102">
        <w:rPr>
          <w:rFonts w:ascii="Georgia" w:hAnsi="Georgia" w:cs="Arial"/>
          <w:bCs/>
          <w:sz w:val="24"/>
          <w:szCs w:val="24"/>
        </w:rPr>
        <w:t>,</w:t>
      </w:r>
      <w:r w:rsidRPr="00694102">
        <w:rPr>
          <w:rFonts w:ascii="Georgia" w:hAnsi="Georgia" w:cs="Arial"/>
          <w:bCs/>
          <w:sz w:val="24"/>
          <w:szCs w:val="24"/>
        </w:rPr>
        <w:t xml:space="preserve"> or </w:t>
      </w:r>
      <w:r w:rsidR="00694102" w:rsidRPr="00694102">
        <w:rPr>
          <w:rFonts w:ascii="Georgia" w:hAnsi="Georgia" w:cs="Arial"/>
          <w:bCs/>
          <w:sz w:val="24"/>
          <w:szCs w:val="24"/>
        </w:rPr>
        <w:t xml:space="preserve">a </w:t>
      </w:r>
      <w:r w:rsidRPr="00694102">
        <w:rPr>
          <w:rFonts w:ascii="Georgia" w:hAnsi="Georgia" w:cs="Arial"/>
          <w:bCs/>
          <w:sz w:val="24"/>
          <w:szCs w:val="24"/>
        </w:rPr>
        <w:t>related field</w:t>
      </w:r>
      <w:r w:rsidR="007B44FD" w:rsidRPr="00694102">
        <w:rPr>
          <w:rFonts w:ascii="Georgia" w:hAnsi="Georgia" w:cs="Arial"/>
          <w:bCs/>
          <w:sz w:val="24"/>
          <w:szCs w:val="24"/>
        </w:rPr>
        <w:t xml:space="preserve"> </w:t>
      </w:r>
    </w:p>
    <w:p w14:paraId="246A7318" w14:textId="77777777" w:rsidR="00E06D86" w:rsidRPr="00694102" w:rsidRDefault="00E06D8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Demonstrated knowledge of the human resources field</w:t>
      </w:r>
    </w:p>
    <w:p w14:paraId="7617C644" w14:textId="77777777" w:rsidR="00E06D86" w:rsidRPr="00694102" w:rsidRDefault="00E06D8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Understanding of personnel and compliance record management</w:t>
      </w:r>
    </w:p>
    <w:p w14:paraId="18F691A3" w14:textId="5027CD03" w:rsidR="00E06D86" w:rsidRPr="00694102" w:rsidRDefault="00E06D8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Strong analytical and problem-solving skills</w:t>
      </w:r>
    </w:p>
    <w:p w14:paraId="5065CF9E" w14:textId="18DBBC93" w:rsidR="00E06D86" w:rsidRPr="00694102" w:rsidRDefault="00E06D8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Excellent written, verbal, and interpersonal communication abilities</w:t>
      </w:r>
    </w:p>
    <w:p w14:paraId="40DE04C8" w14:textId="3D366D14" w:rsidR="00E06D86" w:rsidRPr="00694102" w:rsidRDefault="00FF2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Proficiency with or the ability to quickly learn </w:t>
      </w:r>
      <w:r w:rsidR="00E06D86" w:rsidRPr="00694102">
        <w:rPr>
          <w:rFonts w:ascii="Georgia" w:hAnsi="Georgia" w:cs="Arial"/>
          <w:sz w:val="24"/>
          <w:szCs w:val="24"/>
        </w:rPr>
        <w:t xml:space="preserve">HRIS </w:t>
      </w:r>
      <w:r w:rsidRPr="00694102">
        <w:rPr>
          <w:rFonts w:ascii="Georgia" w:hAnsi="Georgia" w:cs="Arial"/>
          <w:sz w:val="24"/>
          <w:szCs w:val="24"/>
        </w:rPr>
        <w:t xml:space="preserve">and talent management </w:t>
      </w:r>
      <w:r w:rsidR="00E06D86" w:rsidRPr="00694102">
        <w:rPr>
          <w:rFonts w:ascii="Georgia" w:hAnsi="Georgia" w:cs="Arial"/>
          <w:sz w:val="24"/>
          <w:szCs w:val="24"/>
        </w:rPr>
        <w:t>systems</w:t>
      </w:r>
    </w:p>
    <w:p w14:paraId="6D5F3CA0" w14:textId="39714A80" w:rsidR="00BD7D46" w:rsidRPr="00694102" w:rsidRDefault="00BD7D4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Experience processing payroll </w:t>
      </w:r>
      <w:r w:rsidR="00694102" w:rsidRPr="00694102">
        <w:rPr>
          <w:rFonts w:ascii="Georgia" w:hAnsi="Georgia" w:cs="Arial"/>
          <w:sz w:val="24"/>
          <w:szCs w:val="24"/>
        </w:rPr>
        <w:t xml:space="preserve">and </w:t>
      </w:r>
      <w:r w:rsidRPr="00694102">
        <w:rPr>
          <w:rFonts w:ascii="Georgia" w:hAnsi="Georgia" w:cs="Arial"/>
          <w:sz w:val="24"/>
          <w:szCs w:val="24"/>
        </w:rPr>
        <w:t xml:space="preserve">knowledge of Ceridian software </w:t>
      </w:r>
      <w:r w:rsidR="00694102">
        <w:rPr>
          <w:rFonts w:ascii="Georgia" w:hAnsi="Georgia" w:cs="Arial"/>
          <w:sz w:val="24"/>
          <w:szCs w:val="24"/>
        </w:rPr>
        <w:t>are</w:t>
      </w:r>
      <w:r w:rsidRPr="00694102">
        <w:rPr>
          <w:rFonts w:ascii="Georgia" w:hAnsi="Georgia" w:cs="Arial"/>
          <w:sz w:val="24"/>
          <w:szCs w:val="24"/>
        </w:rPr>
        <w:t xml:space="preserve"> a plus</w:t>
      </w:r>
    </w:p>
    <w:p w14:paraId="0CC87A9F" w14:textId="1C8F5095" w:rsidR="00E06D86" w:rsidRPr="00694102" w:rsidRDefault="00E06D86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Proficiency with Microsoft Office (Excel, Outlook, Word)</w:t>
      </w:r>
    </w:p>
    <w:p w14:paraId="411325D7" w14:textId="5910F3A3" w:rsidR="00E06D86" w:rsidRPr="00694102" w:rsidRDefault="00FF2393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>Ability to manage priorities</w:t>
      </w:r>
    </w:p>
    <w:p w14:paraId="178E68D4" w14:textId="2A1A6C1E" w:rsidR="007B44FD" w:rsidRDefault="000E4FF7" w:rsidP="0069410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4"/>
          <w:szCs w:val="24"/>
        </w:rPr>
      </w:pPr>
      <w:r w:rsidRPr="00694102">
        <w:rPr>
          <w:rFonts w:ascii="Georgia" w:hAnsi="Georgia" w:cs="Arial"/>
          <w:sz w:val="24"/>
          <w:szCs w:val="24"/>
        </w:rPr>
        <w:t xml:space="preserve">Understanding of </w:t>
      </w:r>
      <w:r w:rsidR="00694102" w:rsidRPr="00694102">
        <w:rPr>
          <w:rFonts w:ascii="Georgia" w:hAnsi="Georgia" w:cs="Arial"/>
          <w:sz w:val="24"/>
          <w:szCs w:val="24"/>
        </w:rPr>
        <w:t xml:space="preserve">the </w:t>
      </w:r>
      <w:r w:rsidR="00FF2393" w:rsidRPr="00694102">
        <w:rPr>
          <w:rFonts w:ascii="Georgia" w:hAnsi="Georgia" w:cs="Arial"/>
          <w:sz w:val="24"/>
          <w:szCs w:val="24"/>
        </w:rPr>
        <w:t>power of data analytics for decision making</w:t>
      </w:r>
    </w:p>
    <w:p w14:paraId="53B3AB1D" w14:textId="726C86A5" w:rsidR="009F1C1E" w:rsidRDefault="009F1C1E" w:rsidP="009F1C1E">
      <w:r>
        <w:rPr>
          <w:rFonts w:ascii="Georgia" w:hAnsi="Georgia" w:cs="Arial"/>
          <w:sz w:val="24"/>
          <w:szCs w:val="24"/>
        </w:rPr>
        <w:t>Apply at:</w:t>
      </w:r>
      <w:r w:rsidRPr="009F1C1E">
        <w:t xml:space="preserve"> </w:t>
      </w:r>
      <w:hyperlink r:id="rId7" w:history="1">
        <w:r>
          <w:rPr>
            <w:rStyle w:val="Hyperlink"/>
          </w:rPr>
          <w:t>https://corporate-ladder.com/job-seekers/jobs/</w:t>
        </w:r>
      </w:hyperlink>
    </w:p>
    <w:sectPr w:rsidR="009F1C1E" w:rsidSect="00AC6D47">
      <w:headerReference w:type="default" r:id="rId8"/>
      <w:footerReference w:type="default" r:id="rId9"/>
      <w:pgSz w:w="12240" w:h="15840" w:code="1"/>
      <w:pgMar w:top="1872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FCDA" w14:textId="77777777" w:rsidR="001C7DD2" w:rsidRDefault="001C7DD2">
      <w:r>
        <w:separator/>
      </w:r>
    </w:p>
  </w:endnote>
  <w:endnote w:type="continuationSeparator" w:id="0">
    <w:p w14:paraId="33C7E0BD" w14:textId="77777777" w:rsidR="001C7DD2" w:rsidRDefault="001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KGJS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BD9C" w14:textId="77777777" w:rsidR="00694102" w:rsidRPr="00250219" w:rsidRDefault="00694102" w:rsidP="00250219">
    <w:pPr>
      <w:pStyle w:val="Footer"/>
      <w:jc w:val="center"/>
      <w:rPr>
        <w:color w:val="002060"/>
      </w:rPr>
    </w:pPr>
    <w:r w:rsidRPr="00BA5789">
      <w:rPr>
        <w:rStyle w:val="A0"/>
        <w:rFonts w:ascii="Arial" w:hAnsi="Arial"/>
        <w:color w:val="002060"/>
      </w:rPr>
      <w:t>1549 Boettler Road, Suite D</w:t>
    </w:r>
    <w:r w:rsidRPr="00BA5789">
      <w:rPr>
        <w:rStyle w:val="A0"/>
        <w:rFonts w:ascii="Arial" w:hAnsi="Arial"/>
        <w:b/>
        <w:color w:val="002060"/>
      </w:rPr>
      <w:t xml:space="preserve"> </w:t>
    </w:r>
    <w:r w:rsidRPr="00BA5789">
      <w:rPr>
        <w:rStyle w:val="A0"/>
        <w:rFonts w:ascii="Arial" w:hAnsi="Arial" w:cs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Uniontown, OH 44685 </w:t>
    </w:r>
    <w:r w:rsidRPr="00BA5789">
      <w:rPr>
        <w:rStyle w:val="A0"/>
        <w:rFonts w:ascii="Arial" w:hAnsi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330.776.4390 </w:t>
    </w:r>
    <w:r w:rsidRPr="00BA5789">
      <w:rPr>
        <w:rStyle w:val="A0"/>
        <w:rFonts w:ascii="Arial" w:hAnsi="Arial"/>
        <w:b/>
        <w:color w:val="002060"/>
      </w:rPr>
      <w:t>∙</w:t>
    </w:r>
    <w:r w:rsidRPr="00BA5789">
      <w:rPr>
        <w:rStyle w:val="A0"/>
        <w:rFonts w:ascii="Arial" w:hAnsi="Arial"/>
        <w:color w:val="002060"/>
      </w:rPr>
      <w:t xml:space="preserve"> corporate-ladder.com</w:t>
    </w:r>
  </w:p>
  <w:p w14:paraId="097FF039" w14:textId="2DA966F0" w:rsidR="00DD23A5" w:rsidRDefault="00DD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EB33" w14:textId="77777777" w:rsidR="001C7DD2" w:rsidRDefault="001C7DD2">
      <w:r>
        <w:separator/>
      </w:r>
    </w:p>
  </w:footnote>
  <w:footnote w:type="continuationSeparator" w:id="0">
    <w:p w14:paraId="54D15D6C" w14:textId="77777777" w:rsidR="001C7DD2" w:rsidRDefault="001C7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A71" w14:textId="22D4865A" w:rsidR="00DD23A5" w:rsidRDefault="00694102" w:rsidP="005C7CF3">
    <w:pPr>
      <w:pStyle w:val="Header"/>
    </w:pPr>
    <w:r w:rsidRPr="00694102">
      <w:rPr>
        <w:noProof/>
        <w:sz w:val="40"/>
      </w:rPr>
      <w:drawing>
        <wp:anchor distT="0" distB="0" distL="114300" distR="114300" simplePos="0" relativeHeight="251660800" behindDoc="1" locked="0" layoutInCell="1" allowOverlap="1" wp14:anchorId="4E32E5AA" wp14:editId="11A182BA">
          <wp:simplePos x="0" y="0"/>
          <wp:positionH relativeFrom="column">
            <wp:posOffset>-5577</wp:posOffset>
          </wp:positionH>
          <wp:positionV relativeFrom="paragraph">
            <wp:posOffset>-180285</wp:posOffset>
          </wp:positionV>
          <wp:extent cx="2336800" cy="457200"/>
          <wp:effectExtent l="0" t="0" r="0" b="0"/>
          <wp:wrapTight wrapText="bothSides">
            <wp:wrapPolygon edited="0">
              <wp:start x="0" y="0"/>
              <wp:lineTo x="0" y="20700"/>
              <wp:lineTo x="17609" y="20700"/>
              <wp:lineTo x="17257" y="16200"/>
              <wp:lineTo x="21483" y="13500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6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E343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5A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CAE58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6572C47"/>
    <w:multiLevelType w:val="hybridMultilevel"/>
    <w:tmpl w:val="DB8414C0"/>
    <w:lvl w:ilvl="0" w:tplc="AE6AA0E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1D7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17B5E55"/>
    <w:multiLevelType w:val="hybridMultilevel"/>
    <w:tmpl w:val="8970286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3F"/>
    <w:rsid w:val="000346D1"/>
    <w:rsid w:val="000810C0"/>
    <w:rsid w:val="00083178"/>
    <w:rsid w:val="000D223E"/>
    <w:rsid w:val="000E4FF7"/>
    <w:rsid w:val="00111494"/>
    <w:rsid w:val="001257E7"/>
    <w:rsid w:val="00135129"/>
    <w:rsid w:val="00141668"/>
    <w:rsid w:val="0014175B"/>
    <w:rsid w:val="001A6A7A"/>
    <w:rsid w:val="001C7DD2"/>
    <w:rsid w:val="001D65AB"/>
    <w:rsid w:val="00227A23"/>
    <w:rsid w:val="002A5DD3"/>
    <w:rsid w:val="002A5F38"/>
    <w:rsid w:val="002C0B36"/>
    <w:rsid w:val="002D4780"/>
    <w:rsid w:val="003123C8"/>
    <w:rsid w:val="00364B31"/>
    <w:rsid w:val="00386623"/>
    <w:rsid w:val="003A4F84"/>
    <w:rsid w:val="004C79D8"/>
    <w:rsid w:val="005664AA"/>
    <w:rsid w:val="005A5C24"/>
    <w:rsid w:val="005C303F"/>
    <w:rsid w:val="005C7CF3"/>
    <w:rsid w:val="00655BEA"/>
    <w:rsid w:val="00694102"/>
    <w:rsid w:val="00696393"/>
    <w:rsid w:val="006A70E7"/>
    <w:rsid w:val="006E193F"/>
    <w:rsid w:val="007604BE"/>
    <w:rsid w:val="00797123"/>
    <w:rsid w:val="007B44FD"/>
    <w:rsid w:val="007F5C55"/>
    <w:rsid w:val="0082004C"/>
    <w:rsid w:val="00841A9A"/>
    <w:rsid w:val="008422EB"/>
    <w:rsid w:val="008B457A"/>
    <w:rsid w:val="00902BA1"/>
    <w:rsid w:val="00911B35"/>
    <w:rsid w:val="009149AE"/>
    <w:rsid w:val="0095382F"/>
    <w:rsid w:val="009F1C1E"/>
    <w:rsid w:val="00A3529E"/>
    <w:rsid w:val="00A41F2D"/>
    <w:rsid w:val="00A73963"/>
    <w:rsid w:val="00AB189A"/>
    <w:rsid w:val="00AC6D47"/>
    <w:rsid w:val="00B02792"/>
    <w:rsid w:val="00B459B2"/>
    <w:rsid w:val="00B82478"/>
    <w:rsid w:val="00BA7AFD"/>
    <w:rsid w:val="00BD7D46"/>
    <w:rsid w:val="00BF199F"/>
    <w:rsid w:val="00C12614"/>
    <w:rsid w:val="00C80167"/>
    <w:rsid w:val="00CD2266"/>
    <w:rsid w:val="00CE7733"/>
    <w:rsid w:val="00D71013"/>
    <w:rsid w:val="00D82352"/>
    <w:rsid w:val="00DD23A5"/>
    <w:rsid w:val="00DD43CA"/>
    <w:rsid w:val="00DD5144"/>
    <w:rsid w:val="00DE592E"/>
    <w:rsid w:val="00E06D86"/>
    <w:rsid w:val="00ED66E2"/>
    <w:rsid w:val="00EE4118"/>
    <w:rsid w:val="00F15CA2"/>
    <w:rsid w:val="00F726BA"/>
    <w:rsid w:val="00F7291B"/>
    <w:rsid w:val="00F87DB6"/>
    <w:rsid w:val="00FC4731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4E3236E"/>
  <w15:chartTrackingRefBased/>
  <w15:docId w15:val="{C4257821-2139-4196-BE8A-DAD0381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G Times" w:hAnsi="CG Times"/>
      <w:sz w:val="24"/>
    </w:rPr>
  </w:style>
  <w:style w:type="paragraph" w:styleId="BodyText2">
    <w:name w:val="Body Text 2"/>
    <w:basedOn w:val="Normal"/>
    <w:rsid w:val="00FC4731"/>
    <w:pPr>
      <w:spacing w:after="120" w:line="480" w:lineRule="auto"/>
    </w:pPr>
  </w:style>
  <w:style w:type="paragraph" w:styleId="BalloonText">
    <w:name w:val="Balloon Text"/>
    <w:basedOn w:val="Normal"/>
    <w:semiHidden/>
    <w:rsid w:val="00911B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94102"/>
  </w:style>
  <w:style w:type="character" w:customStyle="1" w:styleId="A0">
    <w:name w:val="A0"/>
    <w:rsid w:val="00694102"/>
    <w:rPr>
      <w:rFonts w:cs="ULKGJS+HelveticaNeue-Light"/>
      <w:color w:val="294070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porate-ladder.com/job-seekers/jo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__________11/6/97</vt:lpstr>
    </vt:vector>
  </TitlesOfParts>
  <Company>Automatic Switch Co.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__________11/6/97</dc:title>
  <dc:subject/>
  <dc:creator>Switch Products Division</dc:creator>
  <cp:keywords/>
  <dc:description/>
  <cp:lastModifiedBy>Jessica Quick</cp:lastModifiedBy>
  <cp:revision>4</cp:revision>
  <cp:lastPrinted>2012-07-06T23:38:00Z</cp:lastPrinted>
  <dcterms:created xsi:type="dcterms:W3CDTF">2023-06-19T13:19:00Z</dcterms:created>
  <dcterms:modified xsi:type="dcterms:W3CDTF">2023-12-06T20:02:00Z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2023-04-26T21:23:00Z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566d8982-09b8-4860-a264-45cd00c88cda</vt:lpwstr>
  </property>
  <property fmtid="{D5CDD505-2E9C-101B-9397-08002B2CF9AE}" pid="8" name="MSIP_Label_23f93e5f-d3c2-49a7-ba94-15405423c204_ContentBits">
    <vt:lpwstr>2</vt:lpwstr>
  </property>
  <property fmtid="{D5CDD505-2E9C-101B-9397-08002B2CF9AE}" pid="9" name="GrammarlyDocumentId">
    <vt:lpwstr>d7e205c0807399733cb8b39d3ca3c6160daca1e5d3fc7c169f3b106ee3fcb3be</vt:lpwstr>
  </property>
</Properties>
</file>