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74447D" w14:textId="5CB717C2" w:rsidR="00CF43EC" w:rsidRDefault="00656BAD" w:rsidP="00CF43EC">
      <w:pPr>
        <w:rPr>
          <w:rFonts w:ascii="Arial" w:hAnsi="Arial" w:cs="Arial"/>
          <w:b/>
          <w:caps/>
          <w:spacing w:val="20"/>
        </w:rPr>
      </w:pPr>
      <w:r>
        <w:rPr>
          <w:noProof/>
        </w:rPr>
        <mc:AlternateContent>
          <mc:Choice Requires="wps">
            <w:drawing>
              <wp:anchor distT="0" distB="0" distL="114300" distR="114300" simplePos="0" relativeHeight="251658241" behindDoc="0" locked="0" layoutInCell="1" allowOverlap="1" wp14:anchorId="6E33B261" wp14:editId="1E8C6315">
                <wp:simplePos x="0" y="0"/>
                <wp:positionH relativeFrom="margin">
                  <wp:align>center</wp:align>
                </wp:positionH>
                <wp:positionV relativeFrom="paragraph">
                  <wp:posOffset>27940</wp:posOffset>
                </wp:positionV>
                <wp:extent cx="2857500" cy="32893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857500"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0E559" w14:textId="5B1CB8DD" w:rsidR="00C95AED" w:rsidRDefault="00AB4B79" w:rsidP="00CF43EC">
                            <w:pPr>
                              <w:rPr>
                                <w:rFonts w:ascii="Arial" w:hAnsi="Arial" w:cs="Arial"/>
                                <w:b/>
                                <w:sz w:val="32"/>
                                <w:szCs w:val="32"/>
                              </w:rPr>
                            </w:pPr>
                            <w:r>
                              <w:rPr>
                                <w:rFonts w:ascii="Arial" w:hAnsi="Arial" w:cs="Arial"/>
                                <w:b/>
                                <w:sz w:val="32"/>
                                <w:szCs w:val="32"/>
                              </w:rPr>
                              <w:t>Sr HR &amp; Talent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3B261" id="_x0000_t202" coordsize="21600,21600" o:spt="202" path="m,l,21600r21600,l21600,xe">
                <v:stroke joinstyle="miter"/>
                <v:path gradientshapeok="t" o:connecttype="rect"/>
              </v:shapetype>
              <v:shape id="Text Box 17" o:spid="_x0000_s1026" type="#_x0000_t202" style="position:absolute;margin-left:0;margin-top:2.2pt;width:225pt;height:25.9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" filled="f" stroked="f" strokeweight=".5pt">
                <v:textbox>
                  <w:txbxContent>
                    <w:p w14:paraId="59C0E559" w14:textId="5B1CB8DD" w:rsidR="00C95AED" w:rsidRDefault="00AB4B79" w:rsidP="00CF43EC">
                      <w:pPr>
                        <w:rPr>
                          <w:rFonts w:ascii="Arial" w:hAnsi="Arial" w:cs="Arial"/>
                          <w:b/>
                          <w:sz w:val="32"/>
                          <w:szCs w:val="32"/>
                        </w:rPr>
                      </w:pPr>
                      <w:r>
                        <w:rPr>
                          <w:rFonts w:ascii="Arial" w:hAnsi="Arial" w:cs="Arial"/>
                          <w:b/>
                          <w:sz w:val="32"/>
                          <w:szCs w:val="32"/>
                        </w:rPr>
                        <w:t>Sr HR &amp; Talent Specialist</w:t>
                      </w:r>
                    </w:p>
                  </w:txbxContent>
                </v:textbox>
                <w10:wrap anchorx="margin"/>
              </v:shape>
            </w:pict>
          </mc:Fallback>
        </mc:AlternateContent>
      </w:r>
      <w:r w:rsidR="00CF43EC">
        <w:rPr>
          <w:noProof/>
        </w:rPr>
        <mc:AlternateContent>
          <mc:Choice Requires="wps">
            <w:drawing>
              <wp:anchor distT="0" distB="0" distL="114300" distR="114300" simplePos="0" relativeHeight="251658240" behindDoc="0" locked="0" layoutInCell="1" allowOverlap="1" wp14:anchorId="6F781E6A" wp14:editId="26222DFC">
                <wp:simplePos x="0" y="0"/>
                <wp:positionH relativeFrom="column">
                  <wp:posOffset>-695325</wp:posOffset>
                </wp:positionH>
                <wp:positionV relativeFrom="paragraph">
                  <wp:posOffset>364490</wp:posOffset>
                </wp:positionV>
                <wp:extent cx="68580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noFill/>
                        <a:ln w="6350" cap="flat" cmpd="sng" algn="ctr">
                          <a:solidFill>
                            <a:srgbClr val="88774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247D107"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75pt,28.7pt" to="485.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" strokecolor="#88774b" strokeweight=".5pt"/>
            </w:pict>
          </mc:Fallback>
        </mc:AlternateContent>
      </w:r>
    </w:p>
    <w:p w14:paraId="5D2F6D5C" w14:textId="77777777" w:rsidR="00CF43EC" w:rsidRPr="00B60D19" w:rsidRDefault="00CF43EC" w:rsidP="00CF43EC">
      <w:pPr>
        <w:rPr>
          <w:rFonts w:ascii="Arial" w:hAnsi="Arial" w:cs="Arial"/>
          <w:b/>
          <w:sz w:val="20"/>
          <w:szCs w:val="20"/>
        </w:rPr>
      </w:pPr>
    </w:p>
    <w:p w14:paraId="7F835B47" w14:textId="77777777" w:rsidR="00CF43EC" w:rsidRPr="00B60D19" w:rsidRDefault="00CF43EC" w:rsidP="00CF43EC">
      <w:pPr>
        <w:rPr>
          <w:rFonts w:ascii="Arial" w:hAnsi="Arial" w:cs="Arial"/>
          <w:b/>
          <w:caps/>
          <w:spacing w:val="20"/>
          <w:sz w:val="20"/>
          <w:szCs w:val="20"/>
        </w:rPr>
      </w:pPr>
    </w:p>
    <w:p w14:paraId="6D51B278" w14:textId="03D6A990" w:rsidR="00CF43EC" w:rsidRPr="00C20CD6" w:rsidRDefault="005D3C53" w:rsidP="00CF43EC">
      <w:pPr>
        <w:rPr>
          <w:rFonts w:ascii="Arial" w:eastAsiaTheme="minorHAnsi" w:hAnsi="Arial" w:cs="Arial"/>
          <w:b/>
          <w:bCs/>
          <w:sz w:val="20"/>
          <w:szCs w:val="20"/>
        </w:rPr>
      </w:pPr>
      <w:r>
        <w:rPr>
          <w:rFonts w:ascii="Arial" w:eastAsiaTheme="minorHAnsi" w:hAnsi="Arial" w:cs="Arial"/>
          <w:b/>
          <w:bCs/>
          <w:sz w:val="20"/>
          <w:szCs w:val="20"/>
        </w:rPr>
        <w:t>J</w:t>
      </w:r>
      <w:r w:rsidR="00CF43EC" w:rsidRPr="00C20CD6">
        <w:rPr>
          <w:rFonts w:ascii="Arial" w:eastAsiaTheme="minorHAnsi" w:hAnsi="Arial" w:cs="Arial"/>
          <w:b/>
          <w:bCs/>
          <w:sz w:val="20"/>
          <w:szCs w:val="20"/>
        </w:rPr>
        <w:t xml:space="preserve">ob </w:t>
      </w:r>
      <w:r>
        <w:rPr>
          <w:rFonts w:ascii="Arial" w:eastAsiaTheme="minorHAnsi" w:hAnsi="Arial" w:cs="Arial"/>
          <w:b/>
          <w:bCs/>
          <w:sz w:val="20"/>
          <w:szCs w:val="20"/>
        </w:rPr>
        <w:t>S</w:t>
      </w:r>
      <w:r w:rsidR="00CF43EC" w:rsidRPr="00C20CD6">
        <w:rPr>
          <w:rFonts w:ascii="Arial" w:eastAsiaTheme="minorHAnsi" w:hAnsi="Arial" w:cs="Arial"/>
          <w:b/>
          <w:bCs/>
          <w:sz w:val="20"/>
          <w:szCs w:val="20"/>
        </w:rPr>
        <w:t>ummary</w:t>
      </w:r>
    </w:p>
    <w:p w14:paraId="5A5E35D8" w14:textId="0FF8F08F" w:rsidR="00961D7A" w:rsidRDefault="00961D7A" w:rsidP="00961D7A">
      <w:pPr>
        <w:pStyle w:val="NoSpacing"/>
        <w:rPr>
          <w:rFonts w:ascii="Arial" w:hAnsi="Arial" w:cs="Arial"/>
          <w:sz w:val="20"/>
          <w:szCs w:val="20"/>
        </w:rPr>
      </w:pPr>
      <w:r w:rsidRPr="00E41CB1">
        <w:rPr>
          <w:rFonts w:ascii="Arial" w:hAnsi="Arial" w:cs="Arial"/>
          <w:sz w:val="20"/>
          <w:szCs w:val="20"/>
        </w:rPr>
        <w:t xml:space="preserve">As a </w:t>
      </w:r>
      <w:r w:rsidR="00A959DD" w:rsidRPr="00E41CB1">
        <w:rPr>
          <w:rFonts w:ascii="Arial" w:hAnsi="Arial" w:cs="Arial"/>
          <w:sz w:val="20"/>
          <w:szCs w:val="20"/>
        </w:rPr>
        <w:t>Sr. HR &amp; Talent Specialist</w:t>
      </w:r>
      <w:r w:rsidRPr="00E41CB1">
        <w:rPr>
          <w:rFonts w:ascii="Arial" w:hAnsi="Arial" w:cs="Arial"/>
          <w:sz w:val="20"/>
          <w:szCs w:val="20"/>
        </w:rPr>
        <w:t xml:space="preserve"> at Valmark Financial Group, your role is to identify, recruit, screen, and attract qualified talent for both Valmark and its clients. Additionally, you will support various Human Resources initiatives such as performance management and employee engagement.</w:t>
      </w:r>
    </w:p>
    <w:p w14:paraId="15A548D4" w14:textId="77777777" w:rsidR="00A959DD" w:rsidRPr="00961D7A" w:rsidRDefault="00A959DD" w:rsidP="00961D7A">
      <w:pPr>
        <w:pStyle w:val="NoSpacing"/>
        <w:rPr>
          <w:rFonts w:ascii="Arial" w:hAnsi="Arial" w:cs="Arial"/>
          <w:sz w:val="20"/>
          <w:szCs w:val="20"/>
        </w:rPr>
      </w:pPr>
    </w:p>
    <w:p w14:paraId="6B447542" w14:textId="77777777" w:rsidR="00961D7A" w:rsidRDefault="00961D7A" w:rsidP="00961D7A">
      <w:pPr>
        <w:pStyle w:val="NoSpacing"/>
        <w:rPr>
          <w:rFonts w:ascii="Arial" w:hAnsi="Arial" w:cs="Arial"/>
          <w:b/>
          <w:bCs/>
          <w:sz w:val="20"/>
          <w:szCs w:val="20"/>
        </w:rPr>
      </w:pPr>
      <w:r w:rsidRPr="00961D7A">
        <w:rPr>
          <w:rFonts w:ascii="Arial" w:hAnsi="Arial" w:cs="Arial"/>
          <w:b/>
          <w:bCs/>
          <w:sz w:val="20"/>
          <w:szCs w:val="20"/>
        </w:rPr>
        <w:t>Essential Functions and Responsibilities:</w:t>
      </w:r>
    </w:p>
    <w:p w14:paraId="62A0DF83" w14:textId="77777777" w:rsidR="00A01E5B" w:rsidRPr="00961D7A" w:rsidRDefault="00A01E5B" w:rsidP="00961D7A">
      <w:pPr>
        <w:pStyle w:val="NoSpacing"/>
        <w:rPr>
          <w:rFonts w:ascii="Arial" w:hAnsi="Arial" w:cs="Arial"/>
          <w:sz w:val="20"/>
          <w:szCs w:val="20"/>
        </w:rPr>
      </w:pPr>
    </w:p>
    <w:p w14:paraId="3C53645B" w14:textId="11C34935" w:rsidR="00961D7A" w:rsidRPr="00961D7A" w:rsidRDefault="00961D7A" w:rsidP="00961D7A">
      <w:pPr>
        <w:pStyle w:val="NoSpacing"/>
        <w:numPr>
          <w:ilvl w:val="0"/>
          <w:numId w:val="3"/>
        </w:numPr>
        <w:rPr>
          <w:rFonts w:ascii="Arial" w:hAnsi="Arial" w:cs="Arial"/>
          <w:sz w:val="20"/>
          <w:szCs w:val="20"/>
        </w:rPr>
      </w:pPr>
      <w:r w:rsidRPr="00961D7A">
        <w:rPr>
          <w:rFonts w:ascii="Arial" w:hAnsi="Arial" w:cs="Arial"/>
          <w:b/>
          <w:bCs/>
          <w:sz w:val="20"/>
          <w:szCs w:val="20"/>
        </w:rPr>
        <w:t>Recruitment:</w:t>
      </w:r>
    </w:p>
    <w:p w14:paraId="35CA8A06" w14:textId="3E27AD37" w:rsidR="00243E03" w:rsidRPr="00E41CB1" w:rsidRDefault="00243E03" w:rsidP="00243E03">
      <w:pPr>
        <w:pStyle w:val="paragraph"/>
        <w:numPr>
          <w:ilvl w:val="1"/>
          <w:numId w:val="3"/>
        </w:numPr>
        <w:spacing w:before="0" w:beforeAutospacing="0" w:after="0" w:afterAutospacing="0"/>
        <w:textAlignment w:val="baseline"/>
        <w:rPr>
          <w:rFonts w:ascii="Arial" w:hAnsi="Arial" w:cs="Arial"/>
          <w:sz w:val="20"/>
          <w:szCs w:val="20"/>
        </w:rPr>
      </w:pPr>
      <w:r w:rsidRPr="00E41CB1">
        <w:rPr>
          <w:rStyle w:val="normaltextrun"/>
          <w:rFonts w:ascii="Arial" w:hAnsi="Arial" w:cs="Arial"/>
          <w:sz w:val="20"/>
          <w:szCs w:val="20"/>
        </w:rPr>
        <w:t>Manage full</w:t>
      </w:r>
      <w:r w:rsidR="00BD054B" w:rsidRPr="00E41CB1">
        <w:rPr>
          <w:rStyle w:val="normaltextrun"/>
          <w:rFonts w:ascii="Arial" w:hAnsi="Arial" w:cs="Arial"/>
          <w:sz w:val="20"/>
          <w:szCs w:val="20"/>
        </w:rPr>
        <w:t>-</w:t>
      </w:r>
      <w:r w:rsidRPr="00E41CB1">
        <w:rPr>
          <w:rStyle w:val="normaltextrun"/>
          <w:rFonts w:ascii="Arial" w:hAnsi="Arial" w:cs="Arial"/>
          <w:sz w:val="20"/>
          <w:szCs w:val="20"/>
        </w:rPr>
        <w:t>cycle recruitment, including sourcing, prescreening, scheduling interviews, conducting reference checks, onboarding, etc.</w:t>
      </w:r>
      <w:r w:rsidRPr="00E41CB1">
        <w:rPr>
          <w:rStyle w:val="eop"/>
          <w:rFonts w:ascii="Arial" w:hAnsi="Arial" w:cs="Arial"/>
          <w:sz w:val="20"/>
          <w:szCs w:val="20"/>
        </w:rPr>
        <w:t> </w:t>
      </w:r>
    </w:p>
    <w:p w14:paraId="361DDEF3" w14:textId="442062CC" w:rsidR="00243E03" w:rsidRPr="00E41CB1" w:rsidRDefault="00E41CB1" w:rsidP="00243E03">
      <w:pPr>
        <w:pStyle w:val="paragraph"/>
        <w:numPr>
          <w:ilvl w:val="1"/>
          <w:numId w:val="3"/>
        </w:numPr>
        <w:spacing w:before="0" w:beforeAutospacing="0" w:after="0" w:afterAutospacing="0"/>
        <w:textAlignment w:val="baseline"/>
        <w:rPr>
          <w:rFonts w:ascii="Arial" w:hAnsi="Arial" w:cs="Arial"/>
          <w:sz w:val="20"/>
          <w:szCs w:val="20"/>
        </w:rPr>
      </w:pPr>
      <w:r w:rsidRPr="00E41CB1">
        <w:rPr>
          <w:rStyle w:val="normaltextrun"/>
          <w:rFonts w:ascii="Arial" w:hAnsi="Arial" w:cs="Arial"/>
          <w:sz w:val="20"/>
          <w:szCs w:val="20"/>
        </w:rPr>
        <w:t>Manage</w:t>
      </w:r>
      <w:r w:rsidR="00243E03" w:rsidRPr="00E41CB1">
        <w:rPr>
          <w:rStyle w:val="normaltextrun"/>
          <w:rFonts w:ascii="Arial" w:hAnsi="Arial" w:cs="Arial"/>
          <w:sz w:val="20"/>
          <w:szCs w:val="20"/>
        </w:rPr>
        <w:t xml:space="preserve"> effective sourcing and recruitment strategies in collaboration with hiring managers.</w:t>
      </w:r>
    </w:p>
    <w:p w14:paraId="2F7571EE" w14:textId="382E380D" w:rsidR="00961D7A" w:rsidRPr="00E41CB1" w:rsidRDefault="00961D7A" w:rsidP="00961D7A">
      <w:pPr>
        <w:pStyle w:val="NoSpacing"/>
        <w:numPr>
          <w:ilvl w:val="1"/>
          <w:numId w:val="3"/>
        </w:numPr>
        <w:rPr>
          <w:rFonts w:ascii="Arial" w:hAnsi="Arial" w:cs="Arial"/>
          <w:sz w:val="20"/>
          <w:szCs w:val="20"/>
        </w:rPr>
      </w:pPr>
      <w:r w:rsidRPr="00E41CB1">
        <w:rPr>
          <w:rFonts w:ascii="Arial" w:hAnsi="Arial" w:cs="Arial"/>
          <w:sz w:val="20"/>
          <w:szCs w:val="20"/>
        </w:rPr>
        <w:t>Ma</w:t>
      </w:r>
      <w:r w:rsidR="00E41CB1" w:rsidRPr="00E41CB1">
        <w:rPr>
          <w:rFonts w:ascii="Arial" w:hAnsi="Arial" w:cs="Arial"/>
          <w:sz w:val="20"/>
          <w:szCs w:val="20"/>
        </w:rPr>
        <w:t>intain</w:t>
      </w:r>
      <w:r w:rsidRPr="00E41CB1">
        <w:rPr>
          <w:rFonts w:ascii="Arial" w:hAnsi="Arial" w:cs="Arial"/>
          <w:sz w:val="20"/>
          <w:szCs w:val="20"/>
        </w:rPr>
        <w:t xml:space="preserve"> accurate and current applicant details within Valmark’s applicant tracking </w:t>
      </w:r>
      <w:proofErr w:type="gramStart"/>
      <w:r w:rsidRPr="00E41CB1">
        <w:rPr>
          <w:rFonts w:ascii="Arial" w:hAnsi="Arial" w:cs="Arial"/>
          <w:sz w:val="20"/>
          <w:szCs w:val="20"/>
        </w:rPr>
        <w:t>system</w:t>
      </w:r>
      <w:proofErr w:type="gramEnd"/>
      <w:r w:rsidR="00BD054B" w:rsidRPr="00E41CB1">
        <w:rPr>
          <w:rFonts w:ascii="Arial" w:hAnsi="Arial" w:cs="Arial"/>
          <w:sz w:val="20"/>
          <w:szCs w:val="20"/>
        </w:rPr>
        <w:t xml:space="preserve"> </w:t>
      </w:r>
    </w:p>
    <w:p w14:paraId="28D29F1B" w14:textId="188F74F7" w:rsidR="00C808F2" w:rsidRPr="00E41CB1" w:rsidRDefault="00C808F2" w:rsidP="00961D7A">
      <w:pPr>
        <w:pStyle w:val="NoSpacing"/>
        <w:numPr>
          <w:ilvl w:val="1"/>
          <w:numId w:val="3"/>
        </w:numPr>
        <w:rPr>
          <w:rFonts w:ascii="Arial" w:hAnsi="Arial" w:cs="Arial"/>
          <w:sz w:val="20"/>
          <w:szCs w:val="20"/>
        </w:rPr>
      </w:pPr>
      <w:r w:rsidRPr="00E41CB1">
        <w:rPr>
          <w:rFonts w:ascii="Arial" w:hAnsi="Arial" w:cs="Arial"/>
          <w:sz w:val="20"/>
          <w:szCs w:val="20"/>
        </w:rPr>
        <w:t>Manage contracts with job boards.</w:t>
      </w:r>
    </w:p>
    <w:p w14:paraId="20A78206" w14:textId="7D8A223B" w:rsidR="005548C3" w:rsidRPr="00E41CB1" w:rsidRDefault="005548C3" w:rsidP="00961D7A">
      <w:pPr>
        <w:pStyle w:val="NoSpacing"/>
        <w:numPr>
          <w:ilvl w:val="1"/>
          <w:numId w:val="3"/>
        </w:numPr>
        <w:rPr>
          <w:rFonts w:ascii="Arial" w:hAnsi="Arial" w:cs="Arial"/>
          <w:sz w:val="20"/>
          <w:szCs w:val="20"/>
        </w:rPr>
      </w:pPr>
      <w:r w:rsidRPr="00E41CB1">
        <w:rPr>
          <w:rFonts w:ascii="Arial" w:hAnsi="Arial" w:cs="Arial"/>
          <w:sz w:val="20"/>
          <w:szCs w:val="20"/>
        </w:rPr>
        <w:t xml:space="preserve">Stay </w:t>
      </w:r>
      <w:proofErr w:type="gramStart"/>
      <w:r w:rsidRPr="00E41CB1">
        <w:rPr>
          <w:rFonts w:ascii="Arial" w:hAnsi="Arial" w:cs="Arial"/>
          <w:sz w:val="20"/>
          <w:szCs w:val="20"/>
        </w:rPr>
        <w:t>up-to-date</w:t>
      </w:r>
      <w:proofErr w:type="gramEnd"/>
      <w:r w:rsidRPr="00E41CB1">
        <w:rPr>
          <w:rFonts w:ascii="Arial" w:hAnsi="Arial" w:cs="Arial"/>
          <w:sz w:val="20"/>
          <w:szCs w:val="20"/>
        </w:rPr>
        <w:t xml:space="preserve"> with industry trends and advancements in recruiting </w:t>
      </w:r>
    </w:p>
    <w:p w14:paraId="2A834509" w14:textId="4F541B04" w:rsidR="00222C2E" w:rsidRPr="00E41CB1" w:rsidRDefault="00914A71" w:rsidP="00222C2E">
      <w:pPr>
        <w:pStyle w:val="NoSpacing"/>
        <w:numPr>
          <w:ilvl w:val="0"/>
          <w:numId w:val="3"/>
        </w:numPr>
        <w:rPr>
          <w:rFonts w:ascii="Arial" w:hAnsi="Arial" w:cs="Arial"/>
          <w:b/>
          <w:bCs/>
          <w:sz w:val="20"/>
          <w:szCs w:val="20"/>
        </w:rPr>
      </w:pPr>
      <w:r w:rsidRPr="00E41CB1">
        <w:rPr>
          <w:rFonts w:ascii="Arial" w:hAnsi="Arial" w:cs="Arial"/>
          <w:b/>
          <w:bCs/>
          <w:sz w:val="20"/>
          <w:szCs w:val="20"/>
        </w:rPr>
        <w:t>Employee Engagement</w:t>
      </w:r>
      <w:r w:rsidR="00BE6A1E" w:rsidRPr="00E41CB1">
        <w:rPr>
          <w:rFonts w:ascii="Arial" w:hAnsi="Arial" w:cs="Arial"/>
          <w:b/>
          <w:bCs/>
          <w:sz w:val="20"/>
          <w:szCs w:val="20"/>
        </w:rPr>
        <w:t>/ HR Initi</w:t>
      </w:r>
      <w:r w:rsidR="00E3660E" w:rsidRPr="00E41CB1">
        <w:rPr>
          <w:rFonts w:ascii="Arial" w:hAnsi="Arial" w:cs="Arial"/>
          <w:b/>
          <w:bCs/>
          <w:sz w:val="20"/>
          <w:szCs w:val="20"/>
        </w:rPr>
        <w:t>atives</w:t>
      </w:r>
    </w:p>
    <w:p w14:paraId="58C0F90B" w14:textId="6245C46D" w:rsidR="00914A71" w:rsidRDefault="00D167D3" w:rsidP="00914A71">
      <w:pPr>
        <w:pStyle w:val="NoSpacing"/>
        <w:numPr>
          <w:ilvl w:val="1"/>
          <w:numId w:val="3"/>
        </w:numPr>
        <w:rPr>
          <w:rFonts w:ascii="Arial" w:hAnsi="Arial" w:cs="Arial"/>
          <w:sz w:val="20"/>
          <w:szCs w:val="20"/>
        </w:rPr>
      </w:pPr>
      <w:r w:rsidRPr="00E41CB1">
        <w:rPr>
          <w:rFonts w:ascii="Arial" w:hAnsi="Arial" w:cs="Arial"/>
          <w:sz w:val="20"/>
          <w:szCs w:val="20"/>
        </w:rPr>
        <w:t>Own the annual employee engagement</w:t>
      </w:r>
      <w:r>
        <w:rPr>
          <w:rFonts w:ascii="Arial" w:hAnsi="Arial" w:cs="Arial"/>
          <w:sz w:val="20"/>
          <w:szCs w:val="20"/>
        </w:rPr>
        <w:t xml:space="preserve"> survey from launch to clos</w:t>
      </w:r>
      <w:r w:rsidR="0003422F">
        <w:rPr>
          <w:rFonts w:ascii="Arial" w:hAnsi="Arial" w:cs="Arial"/>
          <w:sz w:val="20"/>
          <w:szCs w:val="20"/>
        </w:rPr>
        <w:t>ure.</w:t>
      </w:r>
    </w:p>
    <w:p w14:paraId="312C65DA" w14:textId="3DD48C24" w:rsidR="0003422F" w:rsidRDefault="0003422F" w:rsidP="00914A71">
      <w:pPr>
        <w:pStyle w:val="NoSpacing"/>
        <w:numPr>
          <w:ilvl w:val="1"/>
          <w:numId w:val="3"/>
        </w:numPr>
        <w:rPr>
          <w:rFonts w:ascii="Arial" w:hAnsi="Arial" w:cs="Arial"/>
          <w:sz w:val="20"/>
          <w:szCs w:val="20"/>
        </w:rPr>
      </w:pPr>
      <w:r>
        <w:rPr>
          <w:rFonts w:ascii="Arial" w:hAnsi="Arial" w:cs="Arial"/>
          <w:sz w:val="20"/>
          <w:szCs w:val="20"/>
        </w:rPr>
        <w:t>Manage the Valmark Buddy program.</w:t>
      </w:r>
    </w:p>
    <w:p w14:paraId="0FBE6C81" w14:textId="6CA9BBA4" w:rsidR="0003422F" w:rsidRDefault="001B594C" w:rsidP="00914A71">
      <w:pPr>
        <w:pStyle w:val="NoSpacing"/>
        <w:numPr>
          <w:ilvl w:val="1"/>
          <w:numId w:val="3"/>
        </w:numPr>
        <w:rPr>
          <w:rFonts w:ascii="Arial" w:hAnsi="Arial" w:cs="Arial"/>
          <w:sz w:val="20"/>
          <w:szCs w:val="20"/>
        </w:rPr>
      </w:pPr>
      <w:r>
        <w:rPr>
          <w:rFonts w:ascii="Arial" w:hAnsi="Arial" w:cs="Arial"/>
          <w:sz w:val="20"/>
          <w:szCs w:val="20"/>
        </w:rPr>
        <w:t>Manage the employee gifting program.</w:t>
      </w:r>
    </w:p>
    <w:p w14:paraId="30498C2A" w14:textId="6AA39090" w:rsidR="001B594C" w:rsidRDefault="001B594C" w:rsidP="00914A71">
      <w:pPr>
        <w:pStyle w:val="NoSpacing"/>
        <w:numPr>
          <w:ilvl w:val="1"/>
          <w:numId w:val="3"/>
        </w:numPr>
        <w:rPr>
          <w:rFonts w:ascii="Arial" w:hAnsi="Arial" w:cs="Arial"/>
          <w:sz w:val="20"/>
          <w:szCs w:val="20"/>
        </w:rPr>
      </w:pPr>
      <w:r>
        <w:rPr>
          <w:rFonts w:ascii="Arial" w:hAnsi="Arial" w:cs="Arial"/>
          <w:sz w:val="20"/>
          <w:szCs w:val="20"/>
        </w:rPr>
        <w:t xml:space="preserve">Support the HR Director in other HR </w:t>
      </w:r>
      <w:r w:rsidR="006603D4">
        <w:rPr>
          <w:rFonts w:ascii="Arial" w:hAnsi="Arial" w:cs="Arial"/>
          <w:sz w:val="20"/>
          <w:szCs w:val="20"/>
        </w:rPr>
        <w:t>projects and initiatives.</w:t>
      </w:r>
    </w:p>
    <w:p w14:paraId="69327AED" w14:textId="1C48EC33" w:rsidR="002A1304" w:rsidRPr="00E41CB1" w:rsidRDefault="002A1304" w:rsidP="002A1304">
      <w:pPr>
        <w:pStyle w:val="NoSpacing"/>
        <w:numPr>
          <w:ilvl w:val="0"/>
          <w:numId w:val="3"/>
        </w:numPr>
        <w:rPr>
          <w:rFonts w:ascii="Arial" w:hAnsi="Arial" w:cs="Arial"/>
          <w:b/>
          <w:bCs/>
          <w:sz w:val="20"/>
          <w:szCs w:val="20"/>
        </w:rPr>
      </w:pPr>
      <w:r w:rsidRPr="00E41CB1">
        <w:rPr>
          <w:rFonts w:ascii="Arial" w:hAnsi="Arial" w:cs="Arial"/>
          <w:b/>
          <w:bCs/>
          <w:sz w:val="20"/>
          <w:szCs w:val="20"/>
        </w:rPr>
        <w:t>Technology</w:t>
      </w:r>
    </w:p>
    <w:p w14:paraId="3189DA2E" w14:textId="255D353D" w:rsidR="005548C3" w:rsidRPr="00E41CB1" w:rsidRDefault="005548C3" w:rsidP="005548C3">
      <w:pPr>
        <w:pStyle w:val="NoSpacing"/>
        <w:numPr>
          <w:ilvl w:val="0"/>
          <w:numId w:val="8"/>
        </w:numPr>
        <w:rPr>
          <w:rFonts w:ascii="Arial" w:hAnsi="Arial" w:cs="Arial"/>
          <w:sz w:val="20"/>
          <w:szCs w:val="20"/>
        </w:rPr>
      </w:pPr>
      <w:r w:rsidRPr="00E41CB1">
        <w:rPr>
          <w:rFonts w:ascii="Arial" w:hAnsi="Arial" w:cs="Arial"/>
          <w:sz w:val="20"/>
          <w:szCs w:val="20"/>
        </w:rPr>
        <w:t>Provide comprehensive technology support for all HR-related systems and tools</w:t>
      </w:r>
      <w:r w:rsidR="00E41CB1" w:rsidRPr="00E41CB1">
        <w:rPr>
          <w:rFonts w:ascii="Arial" w:hAnsi="Arial" w:cs="Arial"/>
          <w:sz w:val="20"/>
          <w:szCs w:val="20"/>
        </w:rPr>
        <w:t>.</w:t>
      </w:r>
    </w:p>
    <w:p w14:paraId="0F756DD4" w14:textId="7CE3665B" w:rsidR="005548C3" w:rsidRPr="00E41CB1" w:rsidRDefault="005548C3" w:rsidP="005548C3">
      <w:pPr>
        <w:pStyle w:val="NoSpacing"/>
        <w:numPr>
          <w:ilvl w:val="0"/>
          <w:numId w:val="8"/>
        </w:numPr>
        <w:rPr>
          <w:rFonts w:ascii="Arial" w:hAnsi="Arial" w:cs="Arial"/>
          <w:sz w:val="20"/>
          <w:szCs w:val="20"/>
        </w:rPr>
      </w:pPr>
      <w:r w:rsidRPr="00E41CB1">
        <w:rPr>
          <w:rFonts w:ascii="Arial" w:hAnsi="Arial" w:cs="Arial"/>
          <w:sz w:val="20"/>
          <w:szCs w:val="20"/>
        </w:rPr>
        <w:t xml:space="preserve">Serve as the main point of contact for troubleshooting and resolving technical issues related to HR </w:t>
      </w:r>
      <w:r w:rsidR="0051261E" w:rsidRPr="00E41CB1">
        <w:rPr>
          <w:rFonts w:ascii="Arial" w:hAnsi="Arial" w:cs="Arial"/>
          <w:sz w:val="20"/>
          <w:szCs w:val="20"/>
        </w:rPr>
        <w:t>technology.</w:t>
      </w:r>
    </w:p>
    <w:p w14:paraId="2DC42B09" w14:textId="653D17A3" w:rsidR="005548C3" w:rsidRPr="00E41CB1" w:rsidRDefault="005548C3" w:rsidP="005548C3">
      <w:pPr>
        <w:pStyle w:val="NoSpacing"/>
        <w:numPr>
          <w:ilvl w:val="0"/>
          <w:numId w:val="8"/>
        </w:numPr>
        <w:rPr>
          <w:rFonts w:ascii="Arial" w:hAnsi="Arial" w:cs="Arial"/>
          <w:sz w:val="20"/>
          <w:szCs w:val="20"/>
        </w:rPr>
      </w:pPr>
      <w:r w:rsidRPr="00E41CB1">
        <w:rPr>
          <w:rFonts w:ascii="Arial" w:hAnsi="Arial" w:cs="Arial"/>
          <w:sz w:val="20"/>
          <w:szCs w:val="20"/>
        </w:rPr>
        <w:t xml:space="preserve">Collaborate with the HR team to identify areas for improvement in technology usage and implement </w:t>
      </w:r>
      <w:r w:rsidR="0051261E" w:rsidRPr="00E41CB1">
        <w:rPr>
          <w:rFonts w:ascii="Arial" w:hAnsi="Arial" w:cs="Arial"/>
          <w:sz w:val="20"/>
          <w:szCs w:val="20"/>
        </w:rPr>
        <w:t>solutions.</w:t>
      </w:r>
    </w:p>
    <w:p w14:paraId="4981A3FF" w14:textId="2D48F9E2" w:rsidR="005548C3" w:rsidRPr="00E41CB1" w:rsidRDefault="005548C3" w:rsidP="005548C3">
      <w:pPr>
        <w:pStyle w:val="NoSpacing"/>
        <w:numPr>
          <w:ilvl w:val="0"/>
          <w:numId w:val="8"/>
        </w:numPr>
        <w:rPr>
          <w:rFonts w:ascii="Arial" w:hAnsi="Arial" w:cs="Arial"/>
          <w:sz w:val="20"/>
          <w:szCs w:val="20"/>
        </w:rPr>
      </w:pPr>
      <w:r w:rsidRPr="00E41CB1">
        <w:rPr>
          <w:rFonts w:ascii="Arial" w:hAnsi="Arial" w:cs="Arial"/>
          <w:sz w:val="20"/>
          <w:szCs w:val="20"/>
        </w:rPr>
        <w:t>Assist with integration of new technology solution</w:t>
      </w:r>
      <w:r w:rsidR="00E41CB1" w:rsidRPr="00E41CB1">
        <w:rPr>
          <w:rFonts w:ascii="Arial" w:hAnsi="Arial" w:cs="Arial"/>
          <w:sz w:val="20"/>
          <w:szCs w:val="20"/>
        </w:rPr>
        <w:t>s</w:t>
      </w:r>
      <w:r w:rsidRPr="00E41CB1">
        <w:rPr>
          <w:rFonts w:ascii="Arial" w:hAnsi="Arial" w:cs="Arial"/>
          <w:sz w:val="20"/>
          <w:szCs w:val="20"/>
        </w:rPr>
        <w:t xml:space="preserve"> into HR </w:t>
      </w:r>
      <w:r w:rsidR="0051261E" w:rsidRPr="00E41CB1">
        <w:rPr>
          <w:rFonts w:ascii="Arial" w:hAnsi="Arial" w:cs="Arial"/>
          <w:sz w:val="20"/>
          <w:szCs w:val="20"/>
        </w:rPr>
        <w:t>processes.</w:t>
      </w:r>
    </w:p>
    <w:p w14:paraId="6FA1C48C" w14:textId="2930E1DB" w:rsidR="005548C3" w:rsidRPr="00E41CB1" w:rsidRDefault="005548C3" w:rsidP="005548C3">
      <w:pPr>
        <w:pStyle w:val="NoSpacing"/>
        <w:numPr>
          <w:ilvl w:val="0"/>
          <w:numId w:val="8"/>
        </w:numPr>
        <w:rPr>
          <w:rFonts w:ascii="Arial" w:hAnsi="Arial" w:cs="Arial"/>
          <w:sz w:val="20"/>
          <w:szCs w:val="20"/>
        </w:rPr>
      </w:pPr>
      <w:r w:rsidRPr="00E41CB1">
        <w:rPr>
          <w:rFonts w:ascii="Arial" w:hAnsi="Arial" w:cs="Arial"/>
          <w:sz w:val="20"/>
          <w:szCs w:val="20"/>
        </w:rPr>
        <w:t xml:space="preserve">Stay current with industry trends and advancements in HR technology to recommend innovative </w:t>
      </w:r>
      <w:r w:rsidR="0051261E" w:rsidRPr="00E41CB1">
        <w:rPr>
          <w:rFonts w:ascii="Arial" w:hAnsi="Arial" w:cs="Arial"/>
          <w:sz w:val="20"/>
          <w:szCs w:val="20"/>
        </w:rPr>
        <w:t>solutions.</w:t>
      </w:r>
    </w:p>
    <w:p w14:paraId="118CF425" w14:textId="77777777" w:rsidR="002A1304" w:rsidRPr="00961D7A" w:rsidRDefault="002A1304" w:rsidP="002A1304">
      <w:pPr>
        <w:pStyle w:val="NoSpacing"/>
        <w:ind w:left="720"/>
        <w:rPr>
          <w:rFonts w:ascii="Arial" w:hAnsi="Arial" w:cs="Arial"/>
          <w:sz w:val="20"/>
          <w:szCs w:val="20"/>
        </w:rPr>
      </w:pPr>
    </w:p>
    <w:p w14:paraId="16015A20" w14:textId="77777777" w:rsidR="00C20CD6" w:rsidRDefault="00C20CD6" w:rsidP="00C20CD6">
      <w:pPr>
        <w:pStyle w:val="NoSpacing"/>
        <w:ind w:left="720"/>
        <w:rPr>
          <w:rFonts w:ascii="Arial" w:hAnsi="Arial" w:cs="Arial"/>
          <w:b/>
          <w:bCs/>
          <w:sz w:val="20"/>
          <w:szCs w:val="20"/>
        </w:rPr>
      </w:pPr>
    </w:p>
    <w:p w14:paraId="051261CB" w14:textId="3168A150" w:rsidR="00961D7A" w:rsidRPr="00961D7A" w:rsidRDefault="00961D7A" w:rsidP="00C20CD6">
      <w:pPr>
        <w:pStyle w:val="NoSpacing"/>
        <w:rPr>
          <w:rFonts w:ascii="Arial" w:hAnsi="Arial" w:cs="Arial"/>
          <w:sz w:val="20"/>
          <w:szCs w:val="20"/>
        </w:rPr>
      </w:pPr>
      <w:r w:rsidRPr="00961D7A">
        <w:rPr>
          <w:rFonts w:ascii="Arial" w:hAnsi="Arial" w:cs="Arial"/>
          <w:b/>
          <w:bCs/>
          <w:sz w:val="20"/>
          <w:szCs w:val="20"/>
        </w:rPr>
        <w:t>Core Competencies:</w:t>
      </w:r>
    </w:p>
    <w:p w14:paraId="2D3E6B6F" w14:textId="77777777" w:rsidR="00961D7A" w:rsidRPr="00961D7A" w:rsidRDefault="00961D7A" w:rsidP="00961D7A">
      <w:pPr>
        <w:pStyle w:val="NoSpacing"/>
        <w:numPr>
          <w:ilvl w:val="1"/>
          <w:numId w:val="3"/>
        </w:numPr>
        <w:rPr>
          <w:rFonts w:ascii="Arial" w:hAnsi="Arial" w:cs="Arial"/>
          <w:sz w:val="20"/>
          <w:szCs w:val="20"/>
        </w:rPr>
      </w:pPr>
      <w:r w:rsidRPr="00961D7A">
        <w:rPr>
          <w:rFonts w:ascii="Arial" w:hAnsi="Arial" w:cs="Arial"/>
          <w:sz w:val="20"/>
          <w:szCs w:val="20"/>
        </w:rPr>
        <w:t>Superior verbal and written communication skills with aptitude in conducting interviews.</w:t>
      </w:r>
    </w:p>
    <w:p w14:paraId="4EAC4E20" w14:textId="77777777" w:rsidR="00961D7A" w:rsidRDefault="00961D7A" w:rsidP="00961D7A">
      <w:pPr>
        <w:pStyle w:val="NoSpacing"/>
        <w:numPr>
          <w:ilvl w:val="1"/>
          <w:numId w:val="3"/>
        </w:numPr>
        <w:rPr>
          <w:rFonts w:ascii="Arial" w:hAnsi="Arial" w:cs="Arial"/>
          <w:sz w:val="20"/>
          <w:szCs w:val="20"/>
        </w:rPr>
      </w:pPr>
      <w:r w:rsidRPr="00961D7A">
        <w:rPr>
          <w:rFonts w:ascii="Arial" w:hAnsi="Arial" w:cs="Arial"/>
          <w:sz w:val="20"/>
          <w:szCs w:val="20"/>
        </w:rPr>
        <w:t>Strong interpersonal skills with the ability to build mutually beneficial partnerships.</w:t>
      </w:r>
    </w:p>
    <w:p w14:paraId="2D50D32C" w14:textId="548444B4" w:rsidR="00FF1113" w:rsidRPr="00E41CB1" w:rsidRDefault="00FF1113" w:rsidP="00961D7A">
      <w:pPr>
        <w:pStyle w:val="NoSpacing"/>
        <w:numPr>
          <w:ilvl w:val="1"/>
          <w:numId w:val="3"/>
        </w:numPr>
        <w:rPr>
          <w:rFonts w:ascii="Arial" w:hAnsi="Arial" w:cs="Arial"/>
          <w:sz w:val="20"/>
          <w:szCs w:val="20"/>
        </w:rPr>
      </w:pPr>
      <w:r w:rsidRPr="00E41CB1">
        <w:rPr>
          <w:rFonts w:ascii="Arial" w:hAnsi="Arial" w:cs="Arial"/>
          <w:sz w:val="20"/>
          <w:szCs w:val="20"/>
        </w:rPr>
        <w:t>Effective teamwork and collaboration abilities</w:t>
      </w:r>
    </w:p>
    <w:p w14:paraId="433E026F" w14:textId="77777777" w:rsidR="00961D7A" w:rsidRPr="00961D7A" w:rsidRDefault="00961D7A" w:rsidP="00961D7A">
      <w:pPr>
        <w:pStyle w:val="NoSpacing"/>
        <w:numPr>
          <w:ilvl w:val="1"/>
          <w:numId w:val="3"/>
        </w:numPr>
        <w:rPr>
          <w:rFonts w:ascii="Arial" w:hAnsi="Arial" w:cs="Arial"/>
          <w:sz w:val="20"/>
          <w:szCs w:val="20"/>
        </w:rPr>
      </w:pPr>
      <w:r w:rsidRPr="00961D7A">
        <w:rPr>
          <w:rFonts w:ascii="Arial" w:hAnsi="Arial" w:cs="Arial"/>
          <w:sz w:val="20"/>
          <w:szCs w:val="20"/>
        </w:rPr>
        <w:t>Excellent time management skills with a proven ability to meet deadlines.</w:t>
      </w:r>
    </w:p>
    <w:p w14:paraId="3CF029E0" w14:textId="77777777" w:rsidR="00961D7A" w:rsidRPr="00961D7A" w:rsidRDefault="00961D7A" w:rsidP="00961D7A">
      <w:pPr>
        <w:pStyle w:val="NoSpacing"/>
        <w:numPr>
          <w:ilvl w:val="1"/>
          <w:numId w:val="3"/>
        </w:numPr>
        <w:rPr>
          <w:rFonts w:ascii="Arial" w:hAnsi="Arial" w:cs="Arial"/>
          <w:sz w:val="20"/>
          <w:szCs w:val="20"/>
        </w:rPr>
      </w:pPr>
      <w:r w:rsidRPr="00961D7A">
        <w:rPr>
          <w:rFonts w:ascii="Arial" w:hAnsi="Arial" w:cs="Arial"/>
          <w:sz w:val="20"/>
          <w:szCs w:val="20"/>
        </w:rPr>
        <w:t>Proactive and independent with the ability to take initiative.</w:t>
      </w:r>
    </w:p>
    <w:p w14:paraId="64835023" w14:textId="177BA623" w:rsidR="00961D7A" w:rsidRPr="004C4FF6" w:rsidRDefault="00961D7A" w:rsidP="00961D7A">
      <w:pPr>
        <w:pStyle w:val="NoSpacing"/>
        <w:numPr>
          <w:ilvl w:val="1"/>
          <w:numId w:val="3"/>
        </w:numPr>
        <w:rPr>
          <w:rFonts w:ascii="Arial" w:hAnsi="Arial" w:cs="Arial"/>
          <w:sz w:val="20"/>
          <w:szCs w:val="20"/>
        </w:rPr>
      </w:pPr>
      <w:r w:rsidRPr="00961D7A">
        <w:rPr>
          <w:rFonts w:ascii="Arial" w:hAnsi="Arial" w:cs="Arial"/>
          <w:sz w:val="20"/>
          <w:szCs w:val="20"/>
        </w:rPr>
        <w:t xml:space="preserve">Proficient with applicant-tracking software </w:t>
      </w:r>
      <w:r w:rsidR="00243141">
        <w:rPr>
          <w:rFonts w:ascii="Arial" w:hAnsi="Arial" w:cs="Arial"/>
          <w:sz w:val="20"/>
          <w:szCs w:val="20"/>
        </w:rPr>
        <w:t xml:space="preserve">and other HR </w:t>
      </w:r>
      <w:r w:rsidR="00FF1113" w:rsidRPr="004C4FF6">
        <w:rPr>
          <w:rFonts w:ascii="Arial" w:hAnsi="Arial" w:cs="Arial"/>
          <w:sz w:val="20"/>
          <w:szCs w:val="20"/>
        </w:rPr>
        <w:t>software</w:t>
      </w:r>
      <w:r w:rsidRPr="004C4FF6">
        <w:rPr>
          <w:rFonts w:ascii="Arial" w:hAnsi="Arial" w:cs="Arial"/>
          <w:sz w:val="20"/>
          <w:szCs w:val="20"/>
        </w:rPr>
        <w:t>.</w:t>
      </w:r>
    </w:p>
    <w:p w14:paraId="1CA63FC9" w14:textId="77777777" w:rsidR="00961D7A" w:rsidRPr="00961D7A" w:rsidRDefault="00961D7A" w:rsidP="00961D7A">
      <w:pPr>
        <w:pStyle w:val="NoSpacing"/>
        <w:numPr>
          <w:ilvl w:val="1"/>
          <w:numId w:val="3"/>
        </w:numPr>
        <w:rPr>
          <w:rFonts w:ascii="Arial" w:hAnsi="Arial" w:cs="Arial"/>
          <w:sz w:val="20"/>
          <w:szCs w:val="20"/>
        </w:rPr>
      </w:pPr>
      <w:r w:rsidRPr="00961D7A">
        <w:rPr>
          <w:rFonts w:ascii="Arial" w:hAnsi="Arial" w:cs="Arial"/>
          <w:sz w:val="20"/>
          <w:szCs w:val="20"/>
        </w:rPr>
        <w:t>Highly detail-oriented with strong organizational skills.</w:t>
      </w:r>
    </w:p>
    <w:p w14:paraId="30E9B92B" w14:textId="77777777" w:rsidR="00961D7A" w:rsidRDefault="00961D7A" w:rsidP="00961D7A">
      <w:pPr>
        <w:pStyle w:val="NoSpacing"/>
        <w:numPr>
          <w:ilvl w:val="1"/>
          <w:numId w:val="3"/>
        </w:numPr>
        <w:rPr>
          <w:rFonts w:ascii="Arial" w:hAnsi="Arial" w:cs="Arial"/>
          <w:sz w:val="20"/>
          <w:szCs w:val="20"/>
        </w:rPr>
      </w:pPr>
      <w:r w:rsidRPr="00961D7A">
        <w:rPr>
          <w:rFonts w:ascii="Arial" w:hAnsi="Arial" w:cs="Arial"/>
          <w:sz w:val="20"/>
          <w:szCs w:val="20"/>
        </w:rPr>
        <w:t>Ability to function well in a high-paced environment.</w:t>
      </w:r>
    </w:p>
    <w:p w14:paraId="74FE4D2B" w14:textId="77777777" w:rsidR="00C20CD6" w:rsidRPr="00961D7A" w:rsidRDefault="00C20CD6" w:rsidP="00C20CD6">
      <w:pPr>
        <w:pStyle w:val="NoSpacing"/>
        <w:ind w:left="720"/>
        <w:rPr>
          <w:rFonts w:ascii="Arial" w:hAnsi="Arial" w:cs="Arial"/>
          <w:sz w:val="20"/>
          <w:szCs w:val="20"/>
        </w:rPr>
      </w:pPr>
    </w:p>
    <w:p w14:paraId="1171747A" w14:textId="77777777" w:rsidR="00961D7A" w:rsidRPr="00961D7A" w:rsidRDefault="00961D7A" w:rsidP="00961D7A">
      <w:pPr>
        <w:pStyle w:val="NoSpacing"/>
        <w:rPr>
          <w:rFonts w:ascii="Arial" w:hAnsi="Arial" w:cs="Arial"/>
          <w:sz w:val="20"/>
          <w:szCs w:val="20"/>
        </w:rPr>
      </w:pPr>
      <w:r w:rsidRPr="00961D7A">
        <w:rPr>
          <w:rFonts w:ascii="Arial" w:hAnsi="Arial" w:cs="Arial"/>
          <w:b/>
          <w:bCs/>
          <w:sz w:val="20"/>
          <w:szCs w:val="20"/>
        </w:rPr>
        <w:t>Required Education and Experience:</w:t>
      </w:r>
    </w:p>
    <w:p w14:paraId="488E153B" w14:textId="77777777" w:rsidR="00961D7A" w:rsidRPr="00961D7A" w:rsidRDefault="00961D7A" w:rsidP="00961D7A">
      <w:pPr>
        <w:pStyle w:val="NoSpacing"/>
        <w:numPr>
          <w:ilvl w:val="0"/>
          <w:numId w:val="4"/>
        </w:numPr>
        <w:rPr>
          <w:rFonts w:ascii="Arial" w:hAnsi="Arial" w:cs="Arial"/>
          <w:sz w:val="20"/>
          <w:szCs w:val="20"/>
        </w:rPr>
      </w:pPr>
      <w:r w:rsidRPr="00961D7A">
        <w:rPr>
          <w:rFonts w:ascii="Arial" w:hAnsi="Arial" w:cs="Arial"/>
          <w:sz w:val="20"/>
          <w:szCs w:val="20"/>
        </w:rPr>
        <w:t xml:space="preserve">Bachelor's or </w:t>
      </w:r>
      <w:proofErr w:type="gramStart"/>
      <w:r w:rsidRPr="00961D7A">
        <w:rPr>
          <w:rFonts w:ascii="Arial" w:hAnsi="Arial" w:cs="Arial"/>
          <w:sz w:val="20"/>
          <w:szCs w:val="20"/>
        </w:rPr>
        <w:t>Associate’s Degree in Human Resources</w:t>
      </w:r>
      <w:proofErr w:type="gramEnd"/>
      <w:r w:rsidRPr="00961D7A">
        <w:rPr>
          <w:rFonts w:ascii="Arial" w:hAnsi="Arial" w:cs="Arial"/>
          <w:sz w:val="20"/>
          <w:szCs w:val="20"/>
        </w:rPr>
        <w:t xml:space="preserve"> or a related field.</w:t>
      </w:r>
    </w:p>
    <w:p w14:paraId="3350CD77" w14:textId="17572C85" w:rsidR="00961D7A" w:rsidRDefault="002A1304" w:rsidP="00961D7A">
      <w:pPr>
        <w:pStyle w:val="NoSpacing"/>
        <w:numPr>
          <w:ilvl w:val="0"/>
          <w:numId w:val="4"/>
        </w:numPr>
        <w:rPr>
          <w:rFonts w:ascii="Arial" w:hAnsi="Arial" w:cs="Arial"/>
          <w:sz w:val="20"/>
          <w:szCs w:val="20"/>
        </w:rPr>
      </w:pPr>
      <w:r w:rsidRPr="00E41CB1">
        <w:rPr>
          <w:rFonts w:ascii="Arial" w:hAnsi="Arial" w:cs="Arial"/>
          <w:sz w:val="20"/>
          <w:szCs w:val="20"/>
        </w:rPr>
        <w:lastRenderedPageBreak/>
        <w:t>5</w:t>
      </w:r>
      <w:r w:rsidR="00E66A76" w:rsidRPr="00E41CB1">
        <w:rPr>
          <w:rFonts w:ascii="Arial" w:hAnsi="Arial" w:cs="Arial"/>
          <w:sz w:val="20"/>
          <w:szCs w:val="20"/>
        </w:rPr>
        <w:t>+</w:t>
      </w:r>
      <w:r w:rsidR="00961D7A" w:rsidRPr="00E41CB1">
        <w:rPr>
          <w:rFonts w:ascii="Arial" w:hAnsi="Arial" w:cs="Arial"/>
          <w:sz w:val="20"/>
          <w:szCs w:val="20"/>
        </w:rPr>
        <w:t xml:space="preserve"> years</w:t>
      </w:r>
      <w:r w:rsidR="00961D7A" w:rsidRPr="00961D7A">
        <w:rPr>
          <w:rFonts w:ascii="Arial" w:hAnsi="Arial" w:cs="Arial"/>
          <w:sz w:val="20"/>
          <w:szCs w:val="20"/>
        </w:rPr>
        <w:t xml:space="preserve"> of experience working within Human Resources, Talent Acquisition, or a related department.</w:t>
      </w:r>
    </w:p>
    <w:p w14:paraId="4312C058" w14:textId="77777777" w:rsidR="002D1D24" w:rsidRPr="00961D7A" w:rsidRDefault="002D1D24" w:rsidP="002D1D24">
      <w:pPr>
        <w:pStyle w:val="NoSpacing"/>
        <w:numPr>
          <w:ilvl w:val="0"/>
          <w:numId w:val="4"/>
        </w:numPr>
        <w:rPr>
          <w:rFonts w:ascii="Arial" w:hAnsi="Arial" w:cs="Arial"/>
          <w:sz w:val="20"/>
          <w:szCs w:val="20"/>
        </w:rPr>
      </w:pPr>
      <w:r w:rsidRPr="00961D7A">
        <w:rPr>
          <w:rFonts w:ascii="Arial" w:hAnsi="Arial" w:cs="Arial"/>
          <w:sz w:val="20"/>
          <w:szCs w:val="20"/>
        </w:rPr>
        <w:t>Proficiency with Microsoft Office Suite.</w:t>
      </w:r>
    </w:p>
    <w:p w14:paraId="6D9FA5C8" w14:textId="5B8FD0A2" w:rsidR="004C4FF6" w:rsidRPr="00E41CB1" w:rsidRDefault="004C4FF6" w:rsidP="00961D7A">
      <w:pPr>
        <w:pStyle w:val="NoSpacing"/>
        <w:numPr>
          <w:ilvl w:val="0"/>
          <w:numId w:val="4"/>
        </w:numPr>
        <w:rPr>
          <w:rFonts w:ascii="Arial" w:hAnsi="Arial" w:cs="Arial"/>
          <w:sz w:val="20"/>
          <w:szCs w:val="20"/>
        </w:rPr>
      </w:pPr>
      <w:r w:rsidRPr="00E41CB1">
        <w:rPr>
          <w:rStyle w:val="eop"/>
          <w:rFonts w:ascii="Arial" w:hAnsi="Arial" w:cs="Arial"/>
          <w:color w:val="000000"/>
          <w:sz w:val="20"/>
          <w:szCs w:val="20"/>
          <w:shd w:val="clear" w:color="auto" w:fill="FFFFFF"/>
        </w:rPr>
        <w:t>Member of Cleveland SHRM, or willingness to join and attend meetings.</w:t>
      </w:r>
    </w:p>
    <w:p w14:paraId="5EB192FD" w14:textId="77777777" w:rsidR="00C20CD6" w:rsidRPr="00961D7A" w:rsidRDefault="00C20CD6" w:rsidP="00C20CD6">
      <w:pPr>
        <w:pStyle w:val="NoSpacing"/>
        <w:ind w:left="720"/>
        <w:rPr>
          <w:rFonts w:ascii="Arial" w:hAnsi="Arial" w:cs="Arial"/>
          <w:sz w:val="20"/>
          <w:szCs w:val="20"/>
        </w:rPr>
      </w:pPr>
    </w:p>
    <w:p w14:paraId="3DE70DFF" w14:textId="77777777" w:rsidR="00961D7A" w:rsidRPr="00961D7A" w:rsidRDefault="00961D7A" w:rsidP="00961D7A">
      <w:pPr>
        <w:pStyle w:val="NoSpacing"/>
        <w:rPr>
          <w:rFonts w:ascii="Arial" w:hAnsi="Arial" w:cs="Arial"/>
          <w:sz w:val="20"/>
          <w:szCs w:val="20"/>
        </w:rPr>
      </w:pPr>
      <w:r w:rsidRPr="00961D7A">
        <w:rPr>
          <w:rFonts w:ascii="Arial" w:hAnsi="Arial" w:cs="Arial"/>
          <w:b/>
          <w:bCs/>
          <w:sz w:val="20"/>
          <w:szCs w:val="20"/>
        </w:rPr>
        <w:t>Preferred Education and Experience:</w:t>
      </w:r>
    </w:p>
    <w:p w14:paraId="22E0210F" w14:textId="77777777" w:rsidR="00E55BB8" w:rsidRDefault="00E55BB8" w:rsidP="00E55BB8">
      <w:pPr>
        <w:pStyle w:val="paragraph"/>
        <w:numPr>
          <w:ilvl w:val="0"/>
          <w:numId w:val="5"/>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PHR, SPHR, SHRM-CP, or SHRM-SCP, or ability to obtain certification(s).</w:t>
      </w:r>
      <w:r>
        <w:rPr>
          <w:rStyle w:val="eop"/>
          <w:rFonts w:ascii="Arial" w:hAnsi="Arial" w:cs="Arial"/>
          <w:sz w:val="20"/>
          <w:szCs w:val="20"/>
        </w:rPr>
        <w:t> </w:t>
      </w:r>
    </w:p>
    <w:p w14:paraId="6410B937" w14:textId="2E9BFEC3" w:rsidR="00961D7A" w:rsidRPr="00E55BB8" w:rsidRDefault="00E55BB8" w:rsidP="00E55BB8">
      <w:pPr>
        <w:pStyle w:val="paragraph"/>
        <w:numPr>
          <w:ilvl w:val="0"/>
          <w:numId w:val="5"/>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1-3 years of financial services industry experience.</w:t>
      </w:r>
    </w:p>
    <w:p w14:paraId="6723A083" w14:textId="6D1521F4" w:rsidR="00C20CD6" w:rsidRDefault="00961D7A" w:rsidP="0071730A">
      <w:pPr>
        <w:pStyle w:val="NoSpacing"/>
        <w:numPr>
          <w:ilvl w:val="0"/>
          <w:numId w:val="5"/>
        </w:numPr>
        <w:rPr>
          <w:rFonts w:ascii="Arial" w:hAnsi="Arial" w:cs="Arial"/>
          <w:sz w:val="20"/>
          <w:szCs w:val="20"/>
        </w:rPr>
      </w:pPr>
      <w:r w:rsidRPr="00E41CB1">
        <w:rPr>
          <w:rFonts w:ascii="Arial" w:hAnsi="Arial" w:cs="Arial"/>
          <w:sz w:val="20"/>
          <w:szCs w:val="20"/>
        </w:rPr>
        <w:t xml:space="preserve">Experience with HRIS </w:t>
      </w:r>
      <w:proofErr w:type="gramStart"/>
      <w:r w:rsidRPr="00E41CB1">
        <w:rPr>
          <w:rFonts w:ascii="Arial" w:hAnsi="Arial" w:cs="Arial"/>
          <w:sz w:val="20"/>
          <w:szCs w:val="20"/>
        </w:rPr>
        <w:t>systems</w:t>
      </w:r>
      <w:proofErr w:type="gramEnd"/>
    </w:p>
    <w:p w14:paraId="332F63EA" w14:textId="77777777" w:rsidR="00E41CB1" w:rsidRPr="00E41CB1" w:rsidRDefault="00E41CB1" w:rsidP="00E41CB1">
      <w:pPr>
        <w:pStyle w:val="NoSpacing"/>
        <w:ind w:left="720"/>
        <w:rPr>
          <w:rFonts w:ascii="Arial" w:hAnsi="Arial" w:cs="Arial"/>
          <w:sz w:val="20"/>
          <w:szCs w:val="20"/>
        </w:rPr>
      </w:pPr>
    </w:p>
    <w:p w14:paraId="6A00B371" w14:textId="77777777" w:rsidR="00961D7A" w:rsidRDefault="00961D7A" w:rsidP="00961D7A">
      <w:pPr>
        <w:pStyle w:val="NoSpacing"/>
        <w:rPr>
          <w:rFonts w:ascii="Arial" w:hAnsi="Arial" w:cs="Arial"/>
          <w:b/>
          <w:bCs/>
          <w:sz w:val="20"/>
          <w:szCs w:val="20"/>
        </w:rPr>
      </w:pPr>
      <w:r w:rsidRPr="00961D7A">
        <w:rPr>
          <w:rFonts w:ascii="Arial" w:hAnsi="Arial" w:cs="Arial"/>
          <w:b/>
          <w:bCs/>
          <w:sz w:val="20"/>
          <w:szCs w:val="20"/>
        </w:rPr>
        <w:t>Physical Demands:</w:t>
      </w:r>
    </w:p>
    <w:p w14:paraId="06180D65" w14:textId="4081E197" w:rsidR="00961D7A" w:rsidRDefault="00961D7A" w:rsidP="00961D7A">
      <w:pPr>
        <w:pStyle w:val="NoSpacing"/>
        <w:rPr>
          <w:rFonts w:ascii="Arial" w:hAnsi="Arial" w:cs="Arial"/>
          <w:sz w:val="20"/>
          <w:szCs w:val="20"/>
        </w:rPr>
      </w:pPr>
      <w:r w:rsidRPr="00961D7A">
        <w:rPr>
          <w:rFonts w:ascii="Arial" w:hAnsi="Arial" w:cs="Arial"/>
          <w:sz w:val="20"/>
          <w:szCs w:val="20"/>
        </w:rPr>
        <w:t>This is a largely sedentary role with occasional travel. It may involve prolonged periods of sitting at a desk and repetitive motions in the hands/wrists due to consistent computer use.</w:t>
      </w:r>
    </w:p>
    <w:p w14:paraId="74B9C94A" w14:textId="77777777" w:rsidR="00C20CD6" w:rsidRPr="00961D7A" w:rsidRDefault="00C20CD6" w:rsidP="00961D7A">
      <w:pPr>
        <w:pStyle w:val="NoSpacing"/>
        <w:rPr>
          <w:rFonts w:ascii="Arial" w:hAnsi="Arial" w:cs="Arial"/>
          <w:sz w:val="20"/>
          <w:szCs w:val="20"/>
        </w:rPr>
      </w:pPr>
    </w:p>
    <w:p w14:paraId="7BB4B04C" w14:textId="573827D0" w:rsidR="00961D7A" w:rsidRDefault="00961D7A" w:rsidP="00961D7A">
      <w:pPr>
        <w:pStyle w:val="NoSpacing"/>
        <w:rPr>
          <w:rFonts w:ascii="Arial" w:hAnsi="Arial" w:cs="Arial"/>
          <w:b/>
          <w:bCs/>
          <w:sz w:val="20"/>
          <w:szCs w:val="20"/>
        </w:rPr>
      </w:pPr>
      <w:r w:rsidRPr="00961D7A">
        <w:rPr>
          <w:rFonts w:ascii="Arial" w:hAnsi="Arial" w:cs="Arial"/>
          <w:b/>
          <w:bCs/>
          <w:sz w:val="20"/>
          <w:szCs w:val="20"/>
        </w:rPr>
        <w:t>Expected Hours of Work:</w:t>
      </w:r>
    </w:p>
    <w:p w14:paraId="63C67EFB" w14:textId="415D95C4" w:rsidR="00961D7A" w:rsidRPr="00FF1113" w:rsidRDefault="00961D7A" w:rsidP="00961D7A">
      <w:pPr>
        <w:pStyle w:val="NoSpacing"/>
        <w:rPr>
          <w:rFonts w:ascii="Arial" w:hAnsi="Arial" w:cs="Arial"/>
          <w:strike/>
          <w:sz w:val="20"/>
          <w:szCs w:val="20"/>
        </w:rPr>
      </w:pPr>
      <w:r w:rsidRPr="00961D7A">
        <w:rPr>
          <w:rFonts w:ascii="Arial" w:hAnsi="Arial" w:cs="Arial"/>
          <w:sz w:val="20"/>
          <w:szCs w:val="20"/>
        </w:rPr>
        <w:t xml:space="preserve">Monday through Friday, 8:30 a.m. to 5:00 p.m. Some flexibility in working hours is allowed, but the employee must work 40 hours each week to maintain full-time </w:t>
      </w:r>
      <w:r w:rsidRPr="00E41CB1">
        <w:rPr>
          <w:rFonts w:ascii="Arial" w:hAnsi="Arial" w:cs="Arial"/>
          <w:sz w:val="20"/>
          <w:szCs w:val="20"/>
        </w:rPr>
        <w:t>status.</w:t>
      </w:r>
      <w:r w:rsidR="002A1304" w:rsidRPr="00E41CB1">
        <w:rPr>
          <w:rFonts w:ascii="Arial" w:hAnsi="Arial" w:cs="Arial"/>
          <w:sz w:val="20"/>
          <w:szCs w:val="20"/>
        </w:rPr>
        <w:t xml:space="preserve"> Travel </w:t>
      </w:r>
      <w:r w:rsidR="00FF1113" w:rsidRPr="00E41CB1">
        <w:rPr>
          <w:rFonts w:ascii="Arial" w:hAnsi="Arial" w:cs="Arial"/>
          <w:sz w:val="20"/>
          <w:szCs w:val="20"/>
        </w:rPr>
        <w:t xml:space="preserve">outside of expected work hours </w:t>
      </w:r>
      <w:r w:rsidR="002A1304" w:rsidRPr="00E41CB1">
        <w:rPr>
          <w:rFonts w:ascii="Arial" w:hAnsi="Arial" w:cs="Arial"/>
          <w:sz w:val="20"/>
          <w:szCs w:val="20"/>
        </w:rPr>
        <w:t>required to attend conferences and seminars relevant to job responsibilities</w:t>
      </w:r>
      <w:r w:rsidR="00FF1113" w:rsidRPr="00E41CB1">
        <w:rPr>
          <w:rFonts w:ascii="Arial" w:hAnsi="Arial" w:cs="Arial"/>
          <w:sz w:val="20"/>
          <w:szCs w:val="20"/>
        </w:rPr>
        <w:t xml:space="preserve">. </w:t>
      </w:r>
    </w:p>
    <w:p w14:paraId="1298EEB6" w14:textId="056ACE98" w:rsidR="00CF43EC" w:rsidRPr="00FF1113" w:rsidRDefault="00CF43EC" w:rsidP="00CF43EC">
      <w:pPr>
        <w:pStyle w:val="NoSpacing"/>
        <w:rPr>
          <w:rFonts w:ascii="Arial" w:hAnsi="Arial" w:cs="Arial"/>
          <w:strike/>
          <w:sz w:val="20"/>
          <w:szCs w:val="20"/>
        </w:rPr>
      </w:pPr>
    </w:p>
    <w:p w14:paraId="7C50C169" w14:textId="77777777" w:rsidR="00CF43EC" w:rsidRPr="00B60D19" w:rsidRDefault="00CF43EC" w:rsidP="00CF43EC">
      <w:pPr>
        <w:rPr>
          <w:rFonts w:ascii="Arial" w:hAnsi="Arial" w:cs="Arial"/>
          <w:b/>
          <w:caps/>
          <w:spacing w:val="20"/>
          <w:sz w:val="20"/>
          <w:szCs w:val="20"/>
        </w:rPr>
      </w:pPr>
    </w:p>
    <w:p w14:paraId="4118E45D" w14:textId="77777777" w:rsidR="00CF43EC" w:rsidRPr="00B60D19" w:rsidRDefault="00CF43EC" w:rsidP="00CF43EC">
      <w:pPr>
        <w:pStyle w:val="NoSpacing"/>
        <w:rPr>
          <w:rFonts w:ascii="Arial" w:hAnsi="Arial" w:cs="Arial"/>
          <w:b/>
          <w:caps/>
          <w:sz w:val="20"/>
          <w:szCs w:val="20"/>
        </w:rPr>
      </w:pPr>
      <w:r w:rsidRPr="00B60D19">
        <w:rPr>
          <w:rFonts w:ascii="Arial" w:hAnsi="Arial" w:cs="Arial"/>
          <w:b/>
          <w:caps/>
          <w:sz w:val="20"/>
          <w:szCs w:val="20"/>
        </w:rPr>
        <w:t xml:space="preserve"> </w:t>
      </w:r>
    </w:p>
    <w:p w14:paraId="72FD8A24" w14:textId="2B978DDA" w:rsidR="00CF43EC" w:rsidRPr="00B60D19" w:rsidRDefault="00CF43EC" w:rsidP="00CF43EC">
      <w:pPr>
        <w:rPr>
          <w:rFonts w:ascii="Arial" w:hAnsi="Arial" w:cs="Arial"/>
          <w:i/>
          <w:sz w:val="20"/>
          <w:szCs w:val="20"/>
        </w:rPr>
      </w:pPr>
      <w:r w:rsidRPr="00B60D19">
        <w:rPr>
          <w:rFonts w:ascii="Arial" w:hAnsi="Arial" w:cs="Arial"/>
          <w:i/>
          <w:sz w:val="20"/>
          <w:szCs w:val="20"/>
        </w:rPr>
        <w:t>Val</w:t>
      </w:r>
      <w:r w:rsidR="00D42742" w:rsidRPr="00B60D19">
        <w:rPr>
          <w:rFonts w:ascii="Arial" w:hAnsi="Arial" w:cs="Arial"/>
          <w:i/>
          <w:sz w:val="20"/>
          <w:szCs w:val="20"/>
        </w:rPr>
        <w:t>m</w:t>
      </w:r>
      <w:r w:rsidRPr="00B60D19">
        <w:rPr>
          <w:rFonts w:ascii="Arial" w:hAnsi="Arial" w:cs="Arial"/>
          <w:i/>
          <w:sz w:val="20"/>
          <w:szCs w:val="20"/>
        </w:rPr>
        <w:t>ark reserves the right to modify, interpret, or apply this job description in any way the Company desires.  This job description in no way implies this is an all-inclusive list of responsibilities to be performed by the Employee in this position.  This job description is not an employment contract, implied or otherwise.  The employment relationship remains “at-will”.</w:t>
      </w:r>
    </w:p>
    <w:p w14:paraId="03A9766D" w14:textId="2FA2326A" w:rsidR="00CF43EC" w:rsidRPr="00B60D19" w:rsidRDefault="00CF43EC" w:rsidP="00CF43EC">
      <w:pPr>
        <w:rPr>
          <w:rFonts w:ascii="Arial" w:hAnsi="Arial" w:cs="Arial"/>
          <w:i/>
          <w:sz w:val="20"/>
          <w:szCs w:val="20"/>
        </w:rPr>
      </w:pPr>
    </w:p>
    <w:p w14:paraId="7C74D7F5" w14:textId="298DCED6" w:rsidR="009D5CEE" w:rsidRPr="00B60D19" w:rsidRDefault="009D5CEE" w:rsidP="00CF43EC">
      <w:pPr>
        <w:rPr>
          <w:rFonts w:ascii="Arial" w:hAnsi="Arial" w:cs="Arial"/>
          <w:i/>
          <w:sz w:val="20"/>
          <w:szCs w:val="20"/>
        </w:rPr>
      </w:pPr>
    </w:p>
    <w:p w14:paraId="4044B2E5" w14:textId="268FDC27" w:rsidR="009D5CEE" w:rsidRPr="00B60D19" w:rsidRDefault="009D5CEE" w:rsidP="00CF43EC">
      <w:pPr>
        <w:rPr>
          <w:rFonts w:ascii="Arial" w:hAnsi="Arial" w:cs="Arial"/>
          <w:i/>
          <w:sz w:val="20"/>
          <w:szCs w:val="20"/>
        </w:rPr>
      </w:pPr>
    </w:p>
    <w:p w14:paraId="77FD794A" w14:textId="77777777" w:rsidR="009D5CEE" w:rsidRPr="00B60D19" w:rsidRDefault="009D5CEE" w:rsidP="00CF43EC">
      <w:pPr>
        <w:rPr>
          <w:rFonts w:ascii="Arial" w:hAnsi="Arial" w:cs="Arial"/>
          <w:i/>
          <w:sz w:val="20"/>
          <w:szCs w:val="20"/>
        </w:rPr>
      </w:pPr>
    </w:p>
    <w:p w14:paraId="0FCCBAA9" w14:textId="7C9553C3" w:rsidR="00345910" w:rsidRPr="003E4629" w:rsidRDefault="00345910" w:rsidP="003E4629">
      <w:pPr>
        <w:pStyle w:val="NoSpacing"/>
        <w:rPr>
          <w:rFonts w:ascii="Arial" w:hAnsi="Arial" w:cs="Arial"/>
          <w:sz w:val="20"/>
        </w:rPr>
      </w:pPr>
    </w:p>
    <w:sectPr w:rsidR="00345910" w:rsidRPr="003E4629" w:rsidSect="00345910">
      <w:footerReference w:type="even" r:id="rId11"/>
      <w:footerReference w:type="default" r:id="rId12"/>
      <w:headerReference w:type="first" r:id="rId13"/>
      <w:footerReference w:type="first" r:id="rId14"/>
      <w:pgSz w:w="12240" w:h="15840"/>
      <w:pgMar w:top="1440" w:right="1800" w:bottom="1440" w:left="1800" w:header="720" w:footer="4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E5320E" w14:textId="77777777" w:rsidR="00621090" w:rsidRDefault="00621090" w:rsidP="00BE5773">
      <w:r>
        <w:separator/>
      </w:r>
    </w:p>
  </w:endnote>
  <w:endnote w:type="continuationSeparator" w:id="0">
    <w:p w14:paraId="1ABB8727" w14:textId="77777777" w:rsidR="00621090" w:rsidRDefault="00621090" w:rsidP="00BE5773">
      <w:r>
        <w:continuationSeparator/>
      </w:r>
    </w:p>
  </w:endnote>
  <w:endnote w:type="continuationNotice" w:id="1">
    <w:p w14:paraId="133A504B" w14:textId="77777777" w:rsidR="00EF7BA2" w:rsidRDefault="00EF7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2DB3C" w14:textId="790204E9" w:rsidR="00292DB9" w:rsidRDefault="00345910">
    <w:pPr>
      <w:pStyle w:val="Footer"/>
    </w:pPr>
    <w:r>
      <w:rPr>
        <w:noProof/>
      </w:rPr>
      <w:drawing>
        <wp:anchor distT="0" distB="0" distL="114300" distR="114300" simplePos="0" relativeHeight="251658244" behindDoc="0" locked="0" layoutInCell="1" allowOverlap="1" wp14:anchorId="5D8363DE" wp14:editId="045E12FC">
          <wp:simplePos x="0" y="0"/>
          <wp:positionH relativeFrom="margin">
            <wp:posOffset>4457700</wp:posOffset>
          </wp:positionH>
          <wp:positionV relativeFrom="paragraph">
            <wp:posOffset>-467360</wp:posOffset>
          </wp:positionV>
          <wp:extent cx="1827339" cy="6858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png"/>
                  <pic:cNvPicPr/>
                </pic:nvPicPr>
                <pic:blipFill>
                  <a:blip r:embed="rId1">
                    <a:extLst>
                      <a:ext uri="{28A0092B-C50C-407E-A947-70E740481C1C}">
                        <a14:useLocalDpi xmlns:a14="http://schemas.microsoft.com/office/drawing/2010/main" val="0"/>
                      </a:ext>
                    </a:extLst>
                  </a:blip>
                  <a:stretch>
                    <a:fillRect/>
                  </a:stretch>
                </pic:blipFill>
                <pic:spPr>
                  <a:xfrm>
                    <a:off x="0" y="0"/>
                    <a:ext cx="1827339" cy="685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D650E" w14:textId="40D3A8C5" w:rsidR="00BE5773" w:rsidRPr="00345910" w:rsidRDefault="00345910" w:rsidP="00345910">
    <w:pPr>
      <w:pStyle w:val="Footer"/>
    </w:pPr>
    <w:r>
      <w:rPr>
        <w:noProof/>
      </w:rPr>
      <w:drawing>
        <wp:anchor distT="0" distB="0" distL="114300" distR="114300" simplePos="0" relativeHeight="251658243" behindDoc="0" locked="0" layoutInCell="1" allowOverlap="1" wp14:anchorId="12FE6D1A" wp14:editId="35EB49EE">
          <wp:simplePos x="0" y="0"/>
          <wp:positionH relativeFrom="margin">
            <wp:posOffset>4457700</wp:posOffset>
          </wp:positionH>
          <wp:positionV relativeFrom="paragraph">
            <wp:posOffset>-438785</wp:posOffset>
          </wp:positionV>
          <wp:extent cx="1827339" cy="6858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png"/>
                  <pic:cNvPicPr/>
                </pic:nvPicPr>
                <pic:blipFill>
                  <a:blip r:embed="rId1">
                    <a:extLst>
                      <a:ext uri="{28A0092B-C50C-407E-A947-70E740481C1C}">
                        <a14:useLocalDpi xmlns:a14="http://schemas.microsoft.com/office/drawing/2010/main" val="0"/>
                      </a:ext>
                    </a:extLst>
                  </a:blip>
                  <a:stretch>
                    <a:fillRect/>
                  </a:stretch>
                </pic:blipFill>
                <pic:spPr>
                  <a:xfrm>
                    <a:off x="0" y="0"/>
                    <a:ext cx="1827339" cy="685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D2F2F" w14:textId="77777777" w:rsidR="00345910" w:rsidRDefault="00345910" w:rsidP="00345910">
    <w:pPr>
      <w:pStyle w:val="Footer"/>
      <w:jc w:val="center"/>
      <w:rPr>
        <w:rFonts w:ascii="Arial" w:hAnsi="Arial" w:cs="Arial"/>
        <w:b/>
        <w:color w:val="021B26"/>
      </w:rPr>
    </w:pPr>
  </w:p>
  <w:p w14:paraId="2797F764" w14:textId="77777777" w:rsidR="00345910" w:rsidRPr="00BE5773" w:rsidRDefault="00345910" w:rsidP="00345910">
    <w:pPr>
      <w:pStyle w:val="Footer"/>
      <w:jc w:val="center"/>
      <w:rPr>
        <w:rFonts w:ascii="Arial" w:hAnsi="Arial" w:cs="Arial"/>
        <w:b/>
        <w:color w:val="021B26"/>
      </w:rPr>
    </w:pPr>
    <w:r w:rsidRPr="00BE5773">
      <w:rPr>
        <w:rFonts w:ascii="Arial" w:hAnsi="Arial" w:cs="Arial"/>
        <w:b/>
        <w:noProof/>
        <w:color w:val="021B26"/>
        <w:sz w:val="22"/>
      </w:rPr>
      <mc:AlternateContent>
        <mc:Choice Requires="wps">
          <w:drawing>
            <wp:anchor distT="0" distB="0" distL="114300" distR="114300" simplePos="0" relativeHeight="251658242" behindDoc="0" locked="0" layoutInCell="1" allowOverlap="1" wp14:anchorId="23D7105E" wp14:editId="0C9BB1C1">
              <wp:simplePos x="0" y="0"/>
              <wp:positionH relativeFrom="column">
                <wp:posOffset>2171700</wp:posOffset>
              </wp:positionH>
              <wp:positionV relativeFrom="paragraph">
                <wp:posOffset>247741</wp:posOffset>
              </wp:positionV>
              <wp:extent cx="1143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1143000" cy="0"/>
                      </a:xfrm>
                      <a:prstGeom prst="line">
                        <a:avLst/>
                      </a:prstGeom>
                      <a:ln w="12700" cmpd="sng">
                        <a:solidFill>
                          <a:srgbClr val="8C8C8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F8B76CB" id="Straight Connector 7"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71pt,19.5pt" to="26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" strokecolor="#8c8c8c" strokeweight="1pt"/>
          </w:pict>
        </mc:Fallback>
      </mc:AlternateContent>
    </w:r>
    <w:r w:rsidRPr="00BE5773">
      <w:rPr>
        <w:rFonts w:ascii="Arial" w:hAnsi="Arial" w:cs="Arial"/>
        <w:b/>
        <w:color w:val="021B26"/>
        <w:sz w:val="22"/>
      </w:rPr>
      <w:t>WWW.VALMARKFG.COM</w:t>
    </w:r>
    <w:r w:rsidRPr="00BE5773">
      <w:rPr>
        <w:rFonts w:ascii="Arial" w:hAnsi="Arial" w:cs="Arial"/>
        <w:b/>
        <w:color w:val="021B26"/>
      </w:rPr>
      <w:br/>
    </w:r>
  </w:p>
  <w:p w14:paraId="0BFA7E97" w14:textId="100DC124" w:rsidR="00345910" w:rsidRPr="00BE5773" w:rsidRDefault="00345910" w:rsidP="00345910">
    <w:pPr>
      <w:pStyle w:val="Footer"/>
      <w:jc w:val="center"/>
      <w:rPr>
        <w:rFonts w:ascii="Arial" w:hAnsi="Arial" w:cs="Arial"/>
        <w:color w:val="021B26"/>
        <w:sz w:val="18"/>
      </w:rPr>
    </w:pPr>
    <w:r w:rsidRPr="00BE5773">
      <w:rPr>
        <w:rFonts w:ascii="Arial" w:hAnsi="Arial" w:cs="Arial"/>
        <w:color w:val="021B26"/>
        <w:sz w:val="18"/>
      </w:rPr>
      <w:t>Securities offered through Val</w:t>
    </w:r>
    <w:r w:rsidR="00E03752">
      <w:rPr>
        <w:rFonts w:ascii="Arial" w:hAnsi="Arial" w:cs="Arial"/>
        <w:color w:val="021B26"/>
        <w:sz w:val="18"/>
      </w:rPr>
      <w:t>m</w:t>
    </w:r>
    <w:r w:rsidRPr="00BE5773">
      <w:rPr>
        <w:rFonts w:ascii="Arial" w:hAnsi="Arial" w:cs="Arial"/>
        <w:color w:val="021B26"/>
        <w:sz w:val="18"/>
      </w:rPr>
      <w:t>ark Securities, Inc., Member FINRA, SIPC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94B8B2" w14:textId="77777777" w:rsidR="00621090" w:rsidRDefault="00621090" w:rsidP="00BE5773">
      <w:r>
        <w:separator/>
      </w:r>
    </w:p>
  </w:footnote>
  <w:footnote w:type="continuationSeparator" w:id="0">
    <w:p w14:paraId="7E6C92FF" w14:textId="77777777" w:rsidR="00621090" w:rsidRDefault="00621090" w:rsidP="00BE5773">
      <w:r>
        <w:continuationSeparator/>
      </w:r>
    </w:p>
  </w:footnote>
  <w:footnote w:type="continuationNotice" w:id="1">
    <w:p w14:paraId="7F9F48BB" w14:textId="77777777" w:rsidR="00EF7BA2" w:rsidRDefault="00EF7B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BACCB" w14:textId="70DB0B8D" w:rsidR="00345910" w:rsidRPr="00BE5773" w:rsidRDefault="00345910" w:rsidP="00345910">
    <w:pPr>
      <w:pStyle w:val="Header"/>
      <w:tabs>
        <w:tab w:val="clear" w:pos="8640"/>
        <w:tab w:val="left" w:pos="6240"/>
        <w:tab w:val="right" w:pos="9360"/>
      </w:tabs>
      <w:ind w:left="-720" w:right="-810"/>
      <w:rPr>
        <w:rFonts w:ascii="Arial" w:hAnsi="Arial" w:cs="Arial"/>
        <w:b/>
        <w:color w:val="021B26"/>
        <w:sz w:val="22"/>
      </w:rPr>
    </w:pPr>
    <w:r>
      <w:rPr>
        <w:noProof/>
      </w:rPr>
      <w:drawing>
        <wp:anchor distT="0" distB="0" distL="114300" distR="114300" simplePos="0" relativeHeight="251658240" behindDoc="0" locked="0" layoutInCell="1" allowOverlap="1" wp14:anchorId="363F5786" wp14:editId="370D8D44">
          <wp:simplePos x="0" y="0"/>
          <wp:positionH relativeFrom="column">
            <wp:posOffset>-684530</wp:posOffset>
          </wp:positionH>
          <wp:positionV relativeFrom="paragraph">
            <wp:posOffset>-180975</wp:posOffset>
          </wp:positionV>
          <wp:extent cx="2740660" cy="1028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png"/>
                  <pic:cNvPicPr/>
                </pic:nvPicPr>
                <pic:blipFill>
                  <a:blip r:embed="rId1"/>
                  <a:stretch>
                    <a:fillRect/>
                  </a:stretch>
                </pic:blipFill>
                <pic:spPr>
                  <a:xfrm>
                    <a:off x="0" y="0"/>
                    <a:ext cx="2740660" cy="10287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rPr>
      <mc:AlternateContent>
        <mc:Choice Requires="wps">
          <w:drawing>
            <wp:anchor distT="0" distB="0" distL="114300" distR="114300" simplePos="0" relativeHeight="251658241" behindDoc="0" locked="0" layoutInCell="1" allowOverlap="1" wp14:anchorId="1DF13E86" wp14:editId="4AF865D5">
              <wp:simplePos x="0" y="0"/>
              <wp:positionH relativeFrom="column">
                <wp:posOffset>3771900</wp:posOffset>
              </wp:positionH>
              <wp:positionV relativeFrom="paragraph">
                <wp:posOffset>0</wp:posOffset>
              </wp:positionV>
              <wp:extent cx="0" cy="68580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0" cy="685800"/>
                      </a:xfrm>
                      <a:prstGeom prst="line">
                        <a:avLst/>
                      </a:prstGeom>
                      <a:ln w="12700" cmpd="sng">
                        <a:solidFill>
                          <a:srgbClr val="8C8C8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4692CF1" id="Straight Connector 5"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pt,0" to="29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" strokecolor="#8c8c8c" strokeweight="1pt"/>
          </w:pict>
        </mc:Fallback>
      </mc:AlternateContent>
    </w:r>
    <w:r>
      <w:tab/>
    </w:r>
    <w:r>
      <w:tab/>
    </w:r>
    <w:r w:rsidRPr="00BE5773">
      <w:rPr>
        <w:rFonts w:ascii="Arial" w:hAnsi="Arial" w:cs="Arial"/>
        <w:b/>
        <w:color w:val="021B26"/>
        <w:sz w:val="22"/>
      </w:rPr>
      <w:t>Val</w:t>
    </w:r>
    <w:r w:rsidR="00E03752">
      <w:rPr>
        <w:rFonts w:ascii="Arial" w:hAnsi="Arial" w:cs="Arial"/>
        <w:b/>
        <w:color w:val="021B26"/>
        <w:sz w:val="22"/>
      </w:rPr>
      <w:t>m</w:t>
    </w:r>
    <w:r w:rsidRPr="00BE5773">
      <w:rPr>
        <w:rFonts w:ascii="Arial" w:hAnsi="Arial" w:cs="Arial"/>
        <w:b/>
        <w:color w:val="021B26"/>
        <w:sz w:val="22"/>
      </w:rPr>
      <w:t>ark Financial Group, LLC</w:t>
    </w:r>
  </w:p>
  <w:p w14:paraId="65D0D2E5" w14:textId="77777777" w:rsidR="00345910" w:rsidRPr="00BE5773" w:rsidRDefault="00345910" w:rsidP="00345910">
    <w:pPr>
      <w:pStyle w:val="Header"/>
      <w:tabs>
        <w:tab w:val="left" w:pos="6240"/>
      </w:tabs>
      <w:ind w:left="-720"/>
      <w:rPr>
        <w:rFonts w:ascii="Arial" w:hAnsi="Arial" w:cs="Arial"/>
        <w:color w:val="021B26"/>
        <w:sz w:val="22"/>
      </w:rPr>
    </w:pPr>
    <w:r w:rsidRPr="00BE5773">
      <w:rPr>
        <w:rFonts w:ascii="Arial" w:hAnsi="Arial" w:cs="Arial"/>
        <w:color w:val="021B26"/>
        <w:sz w:val="22"/>
      </w:rPr>
      <w:tab/>
    </w:r>
    <w:r w:rsidRPr="00BE5773">
      <w:rPr>
        <w:rFonts w:ascii="Arial" w:hAnsi="Arial" w:cs="Arial"/>
        <w:color w:val="021B26"/>
        <w:sz w:val="22"/>
      </w:rPr>
      <w:tab/>
      <w:t xml:space="preserve">130 Springside Drive </w:t>
    </w:r>
  </w:p>
  <w:p w14:paraId="17377928" w14:textId="77777777" w:rsidR="00345910" w:rsidRPr="00BE5773" w:rsidRDefault="00345910" w:rsidP="00345910">
    <w:pPr>
      <w:pStyle w:val="Header"/>
      <w:tabs>
        <w:tab w:val="left" w:pos="6240"/>
      </w:tabs>
      <w:ind w:left="-720"/>
      <w:rPr>
        <w:rFonts w:ascii="Arial" w:hAnsi="Arial" w:cs="Arial"/>
        <w:color w:val="021B26"/>
        <w:sz w:val="22"/>
      </w:rPr>
    </w:pPr>
    <w:r w:rsidRPr="00BE5773">
      <w:rPr>
        <w:rFonts w:ascii="Arial" w:hAnsi="Arial" w:cs="Arial"/>
        <w:color w:val="021B26"/>
        <w:sz w:val="22"/>
      </w:rPr>
      <w:tab/>
    </w:r>
    <w:r w:rsidRPr="00BE5773">
      <w:rPr>
        <w:rFonts w:ascii="Arial" w:hAnsi="Arial" w:cs="Arial"/>
        <w:color w:val="021B26"/>
        <w:sz w:val="22"/>
      </w:rPr>
      <w:tab/>
      <w:t>Akron, OH 44333</w:t>
    </w:r>
  </w:p>
  <w:p w14:paraId="462F9E77" w14:textId="77777777" w:rsidR="00345910" w:rsidRDefault="00345910" w:rsidP="00345910">
    <w:pPr>
      <w:pStyle w:val="Header"/>
      <w:tabs>
        <w:tab w:val="clear" w:pos="4320"/>
        <w:tab w:val="clear" w:pos="8640"/>
        <w:tab w:val="left" w:pos="6240"/>
      </w:tabs>
      <w:ind w:left="-720" w:right="-1170"/>
      <w:rPr>
        <w:rFonts w:ascii="Arial" w:hAnsi="Arial" w:cs="Arial"/>
        <w:color w:val="021B26"/>
        <w:sz w:val="22"/>
      </w:rPr>
    </w:pPr>
    <w:r>
      <w:rPr>
        <w:rFonts w:ascii="Arial" w:hAnsi="Arial" w:cs="Arial"/>
        <w:b/>
        <w:color w:val="021B26"/>
        <w:sz w:val="22"/>
      </w:rPr>
      <w:tab/>
    </w:r>
    <w:r w:rsidRPr="00BE5773">
      <w:rPr>
        <w:rFonts w:ascii="Arial" w:hAnsi="Arial" w:cs="Arial"/>
        <w:b/>
        <w:color w:val="021B26"/>
        <w:sz w:val="22"/>
      </w:rPr>
      <w:t>P</w:t>
    </w:r>
    <w:r>
      <w:rPr>
        <w:rFonts w:ascii="Arial" w:hAnsi="Arial" w:cs="Arial"/>
        <w:color w:val="021B26"/>
        <w:sz w:val="22"/>
      </w:rPr>
      <w:t xml:space="preserve"> 330-576-1234</w:t>
    </w:r>
    <w:r w:rsidRPr="00BE5773">
      <w:rPr>
        <w:rFonts w:ascii="Arial" w:hAnsi="Arial" w:cs="Arial"/>
        <w:color w:val="021B26"/>
        <w:sz w:val="22"/>
      </w:rPr>
      <w:t xml:space="preserve"> </w:t>
    </w:r>
    <w:r w:rsidRPr="00BE5773">
      <w:rPr>
        <w:rFonts w:ascii="Arial" w:hAnsi="Arial" w:cs="Arial"/>
        <w:b/>
        <w:color w:val="021B26"/>
        <w:sz w:val="22"/>
      </w:rPr>
      <w:t>TF</w:t>
    </w:r>
    <w:r w:rsidRPr="00BE5773">
      <w:rPr>
        <w:rFonts w:ascii="Arial" w:hAnsi="Arial" w:cs="Arial"/>
        <w:color w:val="021B26"/>
        <w:sz w:val="22"/>
      </w:rPr>
      <w:t xml:space="preserve"> 800-765-5201</w:t>
    </w:r>
  </w:p>
  <w:p w14:paraId="2BDF1825" w14:textId="77777777" w:rsidR="00345910" w:rsidRDefault="00345910" w:rsidP="00345910">
    <w:pPr>
      <w:pStyle w:val="Header"/>
      <w:tabs>
        <w:tab w:val="clear" w:pos="4320"/>
        <w:tab w:val="clear" w:pos="8640"/>
        <w:tab w:val="left" w:pos="6240"/>
      </w:tabs>
      <w:ind w:left="-720" w:right="-1170"/>
      <w:rPr>
        <w:rFonts w:ascii="Arial" w:hAnsi="Arial" w:cs="Arial"/>
        <w:sz w:val="22"/>
      </w:rPr>
    </w:pPr>
  </w:p>
  <w:p w14:paraId="6EA762E7" w14:textId="77777777" w:rsidR="00345910" w:rsidRDefault="00345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7F13FB"/>
    <w:multiLevelType w:val="multilevel"/>
    <w:tmpl w:val="5566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E87808"/>
    <w:multiLevelType w:val="multilevel"/>
    <w:tmpl w:val="21C6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B819AB"/>
    <w:multiLevelType w:val="hybridMultilevel"/>
    <w:tmpl w:val="BD866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1F08E8"/>
    <w:multiLevelType w:val="multilevel"/>
    <w:tmpl w:val="AD2058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E013B1"/>
    <w:multiLevelType w:val="multilevel"/>
    <w:tmpl w:val="4B04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7135A3"/>
    <w:multiLevelType w:val="multilevel"/>
    <w:tmpl w:val="F420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05743C"/>
    <w:multiLevelType w:val="hybridMultilevel"/>
    <w:tmpl w:val="27402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548104844">
    <w:abstractNumId w:val="7"/>
  </w:num>
  <w:num w:numId="2" w16cid:durableId="300159358">
    <w:abstractNumId w:val="4"/>
  </w:num>
  <w:num w:numId="3" w16cid:durableId="600576532">
    <w:abstractNumId w:val="3"/>
  </w:num>
  <w:num w:numId="4" w16cid:durableId="1810390718">
    <w:abstractNumId w:val="1"/>
  </w:num>
  <w:num w:numId="5" w16cid:durableId="936214361">
    <w:abstractNumId w:val="6"/>
  </w:num>
  <w:num w:numId="6" w16cid:durableId="419450533">
    <w:abstractNumId w:val="5"/>
  </w:num>
  <w:num w:numId="7" w16cid:durableId="1821270205">
    <w:abstractNumId w:val="0"/>
  </w:num>
  <w:num w:numId="8" w16cid:durableId="2060665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773"/>
    <w:rsid w:val="0003422F"/>
    <w:rsid w:val="000D7874"/>
    <w:rsid w:val="0011688C"/>
    <w:rsid w:val="00125A76"/>
    <w:rsid w:val="001A29E3"/>
    <w:rsid w:val="001B594C"/>
    <w:rsid w:val="001D5695"/>
    <w:rsid w:val="002153B9"/>
    <w:rsid w:val="00215AA5"/>
    <w:rsid w:val="00222C2E"/>
    <w:rsid w:val="00243141"/>
    <w:rsid w:val="00243E03"/>
    <w:rsid w:val="00261723"/>
    <w:rsid w:val="00286E15"/>
    <w:rsid w:val="00292DB9"/>
    <w:rsid w:val="002A1304"/>
    <w:rsid w:val="002D1D24"/>
    <w:rsid w:val="003128BB"/>
    <w:rsid w:val="00345910"/>
    <w:rsid w:val="00385C7C"/>
    <w:rsid w:val="003B1C8A"/>
    <w:rsid w:val="003E4629"/>
    <w:rsid w:val="004414E9"/>
    <w:rsid w:val="004536CC"/>
    <w:rsid w:val="00456B24"/>
    <w:rsid w:val="00484F48"/>
    <w:rsid w:val="004860BC"/>
    <w:rsid w:val="004C4FF6"/>
    <w:rsid w:val="0051261E"/>
    <w:rsid w:val="00520F15"/>
    <w:rsid w:val="005548C3"/>
    <w:rsid w:val="0056249C"/>
    <w:rsid w:val="005C161F"/>
    <w:rsid w:val="005D3C53"/>
    <w:rsid w:val="005F1B25"/>
    <w:rsid w:val="00621090"/>
    <w:rsid w:val="00645367"/>
    <w:rsid w:val="00656BAD"/>
    <w:rsid w:val="006603D4"/>
    <w:rsid w:val="006E4D61"/>
    <w:rsid w:val="00831E20"/>
    <w:rsid w:val="00914A71"/>
    <w:rsid w:val="00931EEC"/>
    <w:rsid w:val="00943FF1"/>
    <w:rsid w:val="00961D7A"/>
    <w:rsid w:val="009D0124"/>
    <w:rsid w:val="009D12CD"/>
    <w:rsid w:val="009D5CEE"/>
    <w:rsid w:val="00A00C69"/>
    <w:rsid w:val="00A01E5B"/>
    <w:rsid w:val="00A32956"/>
    <w:rsid w:val="00A348AC"/>
    <w:rsid w:val="00A51D45"/>
    <w:rsid w:val="00A959DD"/>
    <w:rsid w:val="00AB4B79"/>
    <w:rsid w:val="00AC3037"/>
    <w:rsid w:val="00B31770"/>
    <w:rsid w:val="00B60D19"/>
    <w:rsid w:val="00BD054B"/>
    <w:rsid w:val="00BE5773"/>
    <w:rsid w:val="00BE6A1E"/>
    <w:rsid w:val="00BF11C5"/>
    <w:rsid w:val="00BF6357"/>
    <w:rsid w:val="00C20CD6"/>
    <w:rsid w:val="00C4515E"/>
    <w:rsid w:val="00C74834"/>
    <w:rsid w:val="00C808F2"/>
    <w:rsid w:val="00C95AED"/>
    <w:rsid w:val="00C9790A"/>
    <w:rsid w:val="00CA7BA4"/>
    <w:rsid w:val="00CF43EC"/>
    <w:rsid w:val="00D167D3"/>
    <w:rsid w:val="00D42742"/>
    <w:rsid w:val="00D561FB"/>
    <w:rsid w:val="00DF2CDC"/>
    <w:rsid w:val="00E03752"/>
    <w:rsid w:val="00E3660E"/>
    <w:rsid w:val="00E41CB1"/>
    <w:rsid w:val="00E55BB8"/>
    <w:rsid w:val="00E66A76"/>
    <w:rsid w:val="00E742BF"/>
    <w:rsid w:val="00E95721"/>
    <w:rsid w:val="00ED5494"/>
    <w:rsid w:val="00EF7BA2"/>
    <w:rsid w:val="00F42265"/>
    <w:rsid w:val="00F455A6"/>
    <w:rsid w:val="00FF1113"/>
    <w:rsid w:val="00FF4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3BD5AC"/>
  <w14:defaultImageDpi w14:val="300"/>
  <w15:docId w15:val="{27BC9148-F26C-40E5-9016-6DAFF5DC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773"/>
    <w:pPr>
      <w:tabs>
        <w:tab w:val="center" w:pos="4320"/>
        <w:tab w:val="right" w:pos="8640"/>
      </w:tabs>
    </w:pPr>
  </w:style>
  <w:style w:type="character" w:customStyle="1" w:styleId="HeaderChar">
    <w:name w:val="Header Char"/>
    <w:basedOn w:val="DefaultParagraphFont"/>
    <w:link w:val="Header"/>
    <w:uiPriority w:val="99"/>
    <w:rsid w:val="00BE5773"/>
  </w:style>
  <w:style w:type="paragraph" w:styleId="Footer">
    <w:name w:val="footer"/>
    <w:basedOn w:val="Normal"/>
    <w:link w:val="FooterChar"/>
    <w:uiPriority w:val="99"/>
    <w:unhideWhenUsed/>
    <w:rsid w:val="00BE5773"/>
    <w:pPr>
      <w:tabs>
        <w:tab w:val="center" w:pos="4320"/>
        <w:tab w:val="right" w:pos="8640"/>
      </w:tabs>
    </w:pPr>
  </w:style>
  <w:style w:type="character" w:customStyle="1" w:styleId="FooterChar">
    <w:name w:val="Footer Char"/>
    <w:basedOn w:val="DefaultParagraphFont"/>
    <w:link w:val="Footer"/>
    <w:uiPriority w:val="99"/>
    <w:rsid w:val="00BE5773"/>
  </w:style>
  <w:style w:type="paragraph" w:styleId="BalloonText">
    <w:name w:val="Balloon Text"/>
    <w:basedOn w:val="Normal"/>
    <w:link w:val="BalloonTextChar"/>
    <w:uiPriority w:val="99"/>
    <w:semiHidden/>
    <w:unhideWhenUsed/>
    <w:rsid w:val="00BE57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773"/>
    <w:rPr>
      <w:rFonts w:ascii="Lucida Grande" w:hAnsi="Lucida Grande" w:cs="Lucida Grande"/>
      <w:sz w:val="18"/>
      <w:szCs w:val="18"/>
    </w:rPr>
  </w:style>
  <w:style w:type="character" w:styleId="Hyperlink">
    <w:name w:val="Hyperlink"/>
    <w:basedOn w:val="DefaultParagraphFont"/>
    <w:uiPriority w:val="99"/>
    <w:unhideWhenUsed/>
    <w:rsid w:val="00BE5773"/>
    <w:rPr>
      <w:color w:val="0000FF" w:themeColor="hyperlink"/>
      <w:u w:val="single"/>
    </w:rPr>
  </w:style>
  <w:style w:type="character" w:styleId="FollowedHyperlink">
    <w:name w:val="FollowedHyperlink"/>
    <w:basedOn w:val="DefaultParagraphFont"/>
    <w:uiPriority w:val="99"/>
    <w:semiHidden/>
    <w:unhideWhenUsed/>
    <w:rsid w:val="00BE5773"/>
    <w:rPr>
      <w:color w:val="800080" w:themeColor="followedHyperlink"/>
      <w:u w:val="single"/>
    </w:rPr>
  </w:style>
  <w:style w:type="paragraph" w:styleId="NoSpacing">
    <w:name w:val="No Spacing"/>
    <w:uiPriority w:val="1"/>
    <w:qFormat/>
    <w:rsid w:val="00A51D45"/>
    <w:rPr>
      <w:rFonts w:eastAsiaTheme="minorHAnsi"/>
      <w:sz w:val="22"/>
      <w:szCs w:val="22"/>
    </w:rPr>
  </w:style>
  <w:style w:type="character" w:styleId="CommentReference">
    <w:name w:val="annotation reference"/>
    <w:basedOn w:val="DefaultParagraphFont"/>
    <w:uiPriority w:val="99"/>
    <w:semiHidden/>
    <w:unhideWhenUsed/>
    <w:rsid w:val="00A00C69"/>
    <w:rPr>
      <w:sz w:val="16"/>
      <w:szCs w:val="16"/>
    </w:rPr>
  </w:style>
  <w:style w:type="paragraph" w:styleId="CommentText">
    <w:name w:val="annotation text"/>
    <w:basedOn w:val="Normal"/>
    <w:link w:val="CommentTextChar"/>
    <w:uiPriority w:val="99"/>
    <w:semiHidden/>
    <w:unhideWhenUsed/>
    <w:rsid w:val="00A00C69"/>
    <w:rPr>
      <w:sz w:val="20"/>
      <w:szCs w:val="20"/>
    </w:rPr>
  </w:style>
  <w:style w:type="character" w:customStyle="1" w:styleId="CommentTextChar">
    <w:name w:val="Comment Text Char"/>
    <w:basedOn w:val="DefaultParagraphFont"/>
    <w:link w:val="CommentText"/>
    <w:uiPriority w:val="99"/>
    <w:semiHidden/>
    <w:rsid w:val="00A00C69"/>
    <w:rPr>
      <w:sz w:val="20"/>
      <w:szCs w:val="20"/>
    </w:rPr>
  </w:style>
  <w:style w:type="paragraph" w:styleId="CommentSubject">
    <w:name w:val="annotation subject"/>
    <w:basedOn w:val="CommentText"/>
    <w:next w:val="CommentText"/>
    <w:link w:val="CommentSubjectChar"/>
    <w:uiPriority w:val="99"/>
    <w:semiHidden/>
    <w:unhideWhenUsed/>
    <w:rsid w:val="00A00C69"/>
    <w:rPr>
      <w:b/>
      <w:bCs/>
    </w:rPr>
  </w:style>
  <w:style w:type="character" w:customStyle="1" w:styleId="CommentSubjectChar">
    <w:name w:val="Comment Subject Char"/>
    <w:basedOn w:val="CommentTextChar"/>
    <w:link w:val="CommentSubject"/>
    <w:uiPriority w:val="99"/>
    <w:semiHidden/>
    <w:rsid w:val="00A00C69"/>
    <w:rPr>
      <w:b/>
      <w:bCs/>
      <w:sz w:val="20"/>
      <w:szCs w:val="20"/>
    </w:rPr>
  </w:style>
  <w:style w:type="paragraph" w:styleId="ListParagraph">
    <w:name w:val="List Paragraph"/>
    <w:basedOn w:val="Normal"/>
    <w:uiPriority w:val="34"/>
    <w:qFormat/>
    <w:rsid w:val="00CF43EC"/>
    <w:pPr>
      <w:spacing w:after="200" w:line="276" w:lineRule="auto"/>
      <w:ind w:left="720"/>
      <w:contextualSpacing/>
    </w:pPr>
    <w:rPr>
      <w:rFonts w:ascii="Calibri" w:eastAsia="Calibri" w:hAnsi="Calibri" w:cs="Times New Roman"/>
      <w:sz w:val="22"/>
      <w:szCs w:val="22"/>
    </w:rPr>
  </w:style>
  <w:style w:type="paragraph" w:customStyle="1" w:styleId="paragraph">
    <w:name w:val="paragraph"/>
    <w:basedOn w:val="Normal"/>
    <w:rsid w:val="00243E0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43E03"/>
  </w:style>
  <w:style w:type="character" w:customStyle="1" w:styleId="eop">
    <w:name w:val="eop"/>
    <w:basedOn w:val="DefaultParagraphFont"/>
    <w:rsid w:val="00243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95780">
      <w:bodyDiv w:val="1"/>
      <w:marLeft w:val="0"/>
      <w:marRight w:val="0"/>
      <w:marTop w:val="0"/>
      <w:marBottom w:val="0"/>
      <w:divBdr>
        <w:top w:val="none" w:sz="0" w:space="0" w:color="auto"/>
        <w:left w:val="none" w:sz="0" w:space="0" w:color="auto"/>
        <w:bottom w:val="none" w:sz="0" w:space="0" w:color="auto"/>
        <w:right w:val="none" w:sz="0" w:space="0" w:color="auto"/>
      </w:divBdr>
    </w:div>
    <w:div w:id="200291967">
      <w:bodyDiv w:val="1"/>
      <w:marLeft w:val="0"/>
      <w:marRight w:val="0"/>
      <w:marTop w:val="0"/>
      <w:marBottom w:val="0"/>
      <w:divBdr>
        <w:top w:val="none" w:sz="0" w:space="0" w:color="auto"/>
        <w:left w:val="none" w:sz="0" w:space="0" w:color="auto"/>
        <w:bottom w:val="none" w:sz="0" w:space="0" w:color="auto"/>
        <w:right w:val="none" w:sz="0" w:space="0" w:color="auto"/>
      </w:divBdr>
    </w:div>
    <w:div w:id="427388955">
      <w:bodyDiv w:val="1"/>
      <w:marLeft w:val="0"/>
      <w:marRight w:val="0"/>
      <w:marTop w:val="0"/>
      <w:marBottom w:val="0"/>
      <w:divBdr>
        <w:top w:val="none" w:sz="0" w:space="0" w:color="auto"/>
        <w:left w:val="none" w:sz="0" w:space="0" w:color="auto"/>
        <w:bottom w:val="none" w:sz="0" w:space="0" w:color="auto"/>
        <w:right w:val="none" w:sz="0" w:space="0" w:color="auto"/>
      </w:divBdr>
    </w:div>
    <w:div w:id="598754715">
      <w:bodyDiv w:val="1"/>
      <w:marLeft w:val="0"/>
      <w:marRight w:val="0"/>
      <w:marTop w:val="0"/>
      <w:marBottom w:val="0"/>
      <w:divBdr>
        <w:top w:val="none" w:sz="0" w:space="0" w:color="auto"/>
        <w:left w:val="none" w:sz="0" w:space="0" w:color="auto"/>
        <w:bottom w:val="none" w:sz="0" w:space="0" w:color="auto"/>
        <w:right w:val="none" w:sz="0" w:space="0" w:color="auto"/>
      </w:divBdr>
    </w:div>
    <w:div w:id="630214447">
      <w:bodyDiv w:val="1"/>
      <w:marLeft w:val="0"/>
      <w:marRight w:val="0"/>
      <w:marTop w:val="0"/>
      <w:marBottom w:val="0"/>
      <w:divBdr>
        <w:top w:val="none" w:sz="0" w:space="0" w:color="auto"/>
        <w:left w:val="none" w:sz="0" w:space="0" w:color="auto"/>
        <w:bottom w:val="none" w:sz="0" w:space="0" w:color="auto"/>
        <w:right w:val="none" w:sz="0" w:space="0" w:color="auto"/>
      </w:divBdr>
    </w:div>
    <w:div w:id="711925833">
      <w:bodyDiv w:val="1"/>
      <w:marLeft w:val="0"/>
      <w:marRight w:val="0"/>
      <w:marTop w:val="0"/>
      <w:marBottom w:val="0"/>
      <w:divBdr>
        <w:top w:val="none" w:sz="0" w:space="0" w:color="auto"/>
        <w:left w:val="none" w:sz="0" w:space="0" w:color="auto"/>
        <w:bottom w:val="none" w:sz="0" w:space="0" w:color="auto"/>
        <w:right w:val="none" w:sz="0" w:space="0" w:color="auto"/>
      </w:divBdr>
    </w:div>
    <w:div w:id="714155753">
      <w:bodyDiv w:val="1"/>
      <w:marLeft w:val="0"/>
      <w:marRight w:val="0"/>
      <w:marTop w:val="0"/>
      <w:marBottom w:val="0"/>
      <w:divBdr>
        <w:top w:val="none" w:sz="0" w:space="0" w:color="auto"/>
        <w:left w:val="none" w:sz="0" w:space="0" w:color="auto"/>
        <w:bottom w:val="none" w:sz="0" w:space="0" w:color="auto"/>
        <w:right w:val="none" w:sz="0" w:space="0" w:color="auto"/>
      </w:divBdr>
    </w:div>
    <w:div w:id="932393554">
      <w:bodyDiv w:val="1"/>
      <w:marLeft w:val="0"/>
      <w:marRight w:val="0"/>
      <w:marTop w:val="0"/>
      <w:marBottom w:val="0"/>
      <w:divBdr>
        <w:top w:val="none" w:sz="0" w:space="0" w:color="auto"/>
        <w:left w:val="none" w:sz="0" w:space="0" w:color="auto"/>
        <w:bottom w:val="none" w:sz="0" w:space="0" w:color="auto"/>
        <w:right w:val="none" w:sz="0" w:space="0" w:color="auto"/>
      </w:divBdr>
    </w:div>
    <w:div w:id="1014457100">
      <w:bodyDiv w:val="1"/>
      <w:marLeft w:val="0"/>
      <w:marRight w:val="0"/>
      <w:marTop w:val="0"/>
      <w:marBottom w:val="0"/>
      <w:divBdr>
        <w:top w:val="none" w:sz="0" w:space="0" w:color="auto"/>
        <w:left w:val="none" w:sz="0" w:space="0" w:color="auto"/>
        <w:bottom w:val="none" w:sz="0" w:space="0" w:color="auto"/>
        <w:right w:val="none" w:sz="0" w:space="0" w:color="auto"/>
      </w:divBdr>
    </w:div>
    <w:div w:id="1120343729">
      <w:bodyDiv w:val="1"/>
      <w:marLeft w:val="0"/>
      <w:marRight w:val="0"/>
      <w:marTop w:val="0"/>
      <w:marBottom w:val="0"/>
      <w:divBdr>
        <w:top w:val="none" w:sz="0" w:space="0" w:color="auto"/>
        <w:left w:val="none" w:sz="0" w:space="0" w:color="auto"/>
        <w:bottom w:val="none" w:sz="0" w:space="0" w:color="auto"/>
        <w:right w:val="none" w:sz="0" w:space="0" w:color="auto"/>
      </w:divBdr>
    </w:div>
    <w:div w:id="1173254908">
      <w:bodyDiv w:val="1"/>
      <w:marLeft w:val="0"/>
      <w:marRight w:val="0"/>
      <w:marTop w:val="0"/>
      <w:marBottom w:val="0"/>
      <w:divBdr>
        <w:top w:val="none" w:sz="0" w:space="0" w:color="auto"/>
        <w:left w:val="none" w:sz="0" w:space="0" w:color="auto"/>
        <w:bottom w:val="none" w:sz="0" w:space="0" w:color="auto"/>
        <w:right w:val="none" w:sz="0" w:space="0" w:color="auto"/>
      </w:divBdr>
    </w:div>
    <w:div w:id="1234586435">
      <w:bodyDiv w:val="1"/>
      <w:marLeft w:val="0"/>
      <w:marRight w:val="0"/>
      <w:marTop w:val="0"/>
      <w:marBottom w:val="0"/>
      <w:divBdr>
        <w:top w:val="none" w:sz="0" w:space="0" w:color="auto"/>
        <w:left w:val="none" w:sz="0" w:space="0" w:color="auto"/>
        <w:bottom w:val="none" w:sz="0" w:space="0" w:color="auto"/>
        <w:right w:val="none" w:sz="0" w:space="0" w:color="auto"/>
      </w:divBdr>
    </w:div>
    <w:div w:id="1261568188">
      <w:bodyDiv w:val="1"/>
      <w:marLeft w:val="0"/>
      <w:marRight w:val="0"/>
      <w:marTop w:val="0"/>
      <w:marBottom w:val="0"/>
      <w:divBdr>
        <w:top w:val="none" w:sz="0" w:space="0" w:color="auto"/>
        <w:left w:val="none" w:sz="0" w:space="0" w:color="auto"/>
        <w:bottom w:val="none" w:sz="0" w:space="0" w:color="auto"/>
        <w:right w:val="none" w:sz="0" w:space="0" w:color="auto"/>
      </w:divBdr>
    </w:div>
    <w:div w:id="1405371994">
      <w:bodyDiv w:val="1"/>
      <w:marLeft w:val="0"/>
      <w:marRight w:val="0"/>
      <w:marTop w:val="0"/>
      <w:marBottom w:val="0"/>
      <w:divBdr>
        <w:top w:val="none" w:sz="0" w:space="0" w:color="auto"/>
        <w:left w:val="none" w:sz="0" w:space="0" w:color="auto"/>
        <w:bottom w:val="none" w:sz="0" w:space="0" w:color="auto"/>
        <w:right w:val="none" w:sz="0" w:space="0" w:color="auto"/>
      </w:divBdr>
    </w:div>
    <w:div w:id="1510487231">
      <w:bodyDiv w:val="1"/>
      <w:marLeft w:val="0"/>
      <w:marRight w:val="0"/>
      <w:marTop w:val="0"/>
      <w:marBottom w:val="0"/>
      <w:divBdr>
        <w:top w:val="none" w:sz="0" w:space="0" w:color="auto"/>
        <w:left w:val="none" w:sz="0" w:space="0" w:color="auto"/>
        <w:bottom w:val="none" w:sz="0" w:space="0" w:color="auto"/>
        <w:right w:val="none" w:sz="0" w:space="0" w:color="auto"/>
      </w:divBdr>
    </w:div>
    <w:div w:id="1523323663">
      <w:bodyDiv w:val="1"/>
      <w:marLeft w:val="0"/>
      <w:marRight w:val="0"/>
      <w:marTop w:val="0"/>
      <w:marBottom w:val="0"/>
      <w:divBdr>
        <w:top w:val="none" w:sz="0" w:space="0" w:color="auto"/>
        <w:left w:val="none" w:sz="0" w:space="0" w:color="auto"/>
        <w:bottom w:val="none" w:sz="0" w:space="0" w:color="auto"/>
        <w:right w:val="none" w:sz="0" w:space="0" w:color="auto"/>
      </w:divBdr>
    </w:div>
    <w:div w:id="1562404975">
      <w:bodyDiv w:val="1"/>
      <w:marLeft w:val="0"/>
      <w:marRight w:val="0"/>
      <w:marTop w:val="0"/>
      <w:marBottom w:val="0"/>
      <w:divBdr>
        <w:top w:val="none" w:sz="0" w:space="0" w:color="auto"/>
        <w:left w:val="none" w:sz="0" w:space="0" w:color="auto"/>
        <w:bottom w:val="none" w:sz="0" w:space="0" w:color="auto"/>
        <w:right w:val="none" w:sz="0" w:space="0" w:color="auto"/>
      </w:divBdr>
    </w:div>
    <w:div w:id="1598052744">
      <w:bodyDiv w:val="1"/>
      <w:marLeft w:val="0"/>
      <w:marRight w:val="0"/>
      <w:marTop w:val="0"/>
      <w:marBottom w:val="0"/>
      <w:divBdr>
        <w:top w:val="none" w:sz="0" w:space="0" w:color="auto"/>
        <w:left w:val="none" w:sz="0" w:space="0" w:color="auto"/>
        <w:bottom w:val="none" w:sz="0" w:space="0" w:color="auto"/>
        <w:right w:val="none" w:sz="0" w:space="0" w:color="auto"/>
      </w:divBdr>
    </w:div>
    <w:div w:id="188235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562141BE23CC46A985E4955337E4D0" ma:contentTypeVersion="6" ma:contentTypeDescription="Create a new document." ma:contentTypeScope="" ma:versionID="cf3c55d115363ade06e2b76df5872251">
  <xsd:schema xmlns:xsd="http://www.w3.org/2001/XMLSchema" xmlns:xs="http://www.w3.org/2001/XMLSchema" xmlns:p="http://schemas.microsoft.com/office/2006/metadata/properties" xmlns:ns2="43e36ee1-90f0-46bb-8d4e-8ac99090ec96" xmlns:ns3="0162677e-9bf2-44eb-9d59-9636228afdad" targetNamespace="http://schemas.microsoft.com/office/2006/metadata/properties" ma:root="true" ma:fieldsID="38979deb47f3076c420fc5fc38467abf" ns2:_="" ns3:_="">
    <xsd:import namespace="43e36ee1-90f0-46bb-8d4e-8ac99090ec96"/>
    <xsd:import namespace="0162677e-9bf2-44eb-9d59-9636228afda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36ee1-90f0-46bb-8d4e-8ac99090e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2677e-9bf2-44eb-9d59-9636228af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CF187-6CE1-4053-B0C1-5B3920E676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8E5FA0-EE26-4293-B881-F8A0C1286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36ee1-90f0-46bb-8d4e-8ac99090ec96"/>
    <ds:schemaRef ds:uri="0162677e-9bf2-44eb-9d59-9636228a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2C374-0FDF-413A-8731-90766D58975A}">
  <ds:schemaRefs>
    <ds:schemaRef ds:uri="http://schemas.microsoft.com/sharepoint/v3/contenttype/forms"/>
  </ds:schemaRefs>
</ds:datastoreItem>
</file>

<file path=customXml/itemProps4.xml><?xml version="1.0" encoding="utf-8"?>
<ds:datastoreItem xmlns:ds="http://schemas.openxmlformats.org/officeDocument/2006/customXml" ds:itemID="{F3BE1F52-4F0E-4036-BF4D-8A7F1DF7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ValMark Securities</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Pashovich</dc:creator>
  <cp:keywords/>
  <dc:description/>
  <cp:lastModifiedBy>Zaccaro,  Janet</cp:lastModifiedBy>
  <cp:revision>6</cp:revision>
  <dcterms:created xsi:type="dcterms:W3CDTF">2024-03-11T17:26:00Z</dcterms:created>
  <dcterms:modified xsi:type="dcterms:W3CDTF">2024-03-13T19:29:00Z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0x010100C9562141BE23CC46A985E4955337E4D0</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